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732" w:rsidRPr="00DF70FE" w:rsidRDefault="00B333AD">
      <w:pPr>
        <w:pBdr>
          <w:top w:val="nil"/>
          <w:left w:val="nil"/>
          <w:bottom w:val="nil"/>
          <w:right w:val="nil"/>
          <w:between w:val="nil"/>
          <w:bar w:val="nil"/>
        </w:pBdr>
        <w:jc w:val="center"/>
        <w:rPr>
          <w:lang w:val="en-GB"/>
        </w:rPr>
      </w:pPr>
      <w:r>
        <w:rPr>
          <w:noProof/>
          <w:lang w:val="en-US" w:eastAsia="en-US"/>
        </w:rPr>
        <w:drawing>
          <wp:inline distT="0" distB="0" distL="0" distR="0">
            <wp:extent cx="6124575" cy="1685925"/>
            <wp:effectExtent l="19050" t="0" r="9525" b="0"/>
            <wp:docPr id="4" name="Picture 1" descr="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0"/>
                    <pic:cNvPicPr>
                      <a:picLocks noChangeAspect="1" noChangeArrowheads="1"/>
                    </pic:cNvPicPr>
                  </pic:nvPicPr>
                  <pic:blipFill>
                    <a:blip r:embed="rId7" cstate="print"/>
                    <a:srcRect/>
                    <a:stretch>
                      <a:fillRect/>
                    </a:stretch>
                  </pic:blipFill>
                  <pic:spPr bwMode="auto">
                    <a:xfrm>
                      <a:off x="0" y="0"/>
                      <a:ext cx="6124575" cy="1685925"/>
                    </a:xfrm>
                    <a:prstGeom prst="rect">
                      <a:avLst/>
                    </a:prstGeom>
                    <a:noFill/>
                    <a:ln w="9525">
                      <a:noFill/>
                      <a:miter lim="800000"/>
                      <a:headEnd/>
                      <a:tailEnd/>
                    </a:ln>
                  </pic:spPr>
                </pic:pic>
              </a:graphicData>
            </a:graphic>
          </wp:inline>
        </w:drawing>
      </w:r>
    </w:p>
    <w:p w:rsidR="00E42A0D" w:rsidRPr="00E42A0D" w:rsidRDefault="00E92797" w:rsidP="00E42A0D">
      <w:pPr>
        <w:pStyle w:val="Footer"/>
        <w:jc w:val="center"/>
        <w:rPr>
          <w:rFonts w:ascii="Calibri" w:eastAsia="Calibri" w:hAnsi="Calibri" w:cs="Calibri"/>
          <w:b/>
          <w:bCs/>
          <w:color w:val="333399"/>
          <w:sz w:val="18"/>
          <w:szCs w:val="18"/>
          <w:lang w:val="en-GB"/>
        </w:rPr>
      </w:pPr>
      <w:r>
        <w:rPr>
          <w:rFonts w:ascii="Calibri" w:eastAsia="Calibri" w:hAnsi="Calibri" w:cs="Calibri"/>
          <w:color w:val="333399"/>
          <w:sz w:val="20"/>
          <w:szCs w:val="20"/>
          <w:lang w:val="en-GB"/>
        </w:rPr>
        <w:br/>
      </w:r>
      <w:r w:rsidR="00E42A0D" w:rsidRPr="00E42A0D">
        <w:rPr>
          <w:rFonts w:ascii="Calibri" w:eastAsia="Calibri" w:hAnsi="Calibri" w:cs="Calibri"/>
          <w:b/>
          <w:bCs/>
          <w:color w:val="333399"/>
          <w:sz w:val="18"/>
          <w:szCs w:val="18"/>
          <w:lang w:val="en-GB"/>
        </w:rPr>
        <w:t>NATO Charity Bazaar | Postal Address: NATO HQ, IMS, T-8004, Blvd Leopold III, 1110 Brussels</w:t>
      </w:r>
    </w:p>
    <w:p w:rsidR="00E42A0D" w:rsidRPr="00E42A0D" w:rsidRDefault="00E42A0D" w:rsidP="00E42A0D">
      <w:pPr>
        <w:pStyle w:val="Footer"/>
        <w:jc w:val="center"/>
        <w:rPr>
          <w:rFonts w:ascii="Calibri" w:eastAsia="Calibri" w:hAnsi="Calibri" w:cs="Calibri"/>
          <w:b/>
          <w:bCs/>
          <w:color w:val="333399"/>
          <w:sz w:val="18"/>
          <w:szCs w:val="18"/>
          <w:lang w:val="en-GB"/>
        </w:rPr>
      </w:pPr>
      <w:r w:rsidRPr="00E42A0D">
        <w:rPr>
          <w:rFonts w:ascii="Calibri" w:eastAsia="Calibri" w:hAnsi="Calibri" w:cs="Calibri"/>
          <w:b/>
          <w:bCs/>
          <w:color w:val="333399"/>
          <w:sz w:val="18"/>
          <w:szCs w:val="18"/>
          <w:lang w:val="en-GB"/>
        </w:rPr>
        <w:t xml:space="preserve"> ASBL: 874.358.592 | Square du Vieux Tilleul 1/4, 1050 Ixelles, Belgium</w:t>
      </w:r>
    </w:p>
    <w:p w:rsidR="009B7732" w:rsidRPr="00DF70FE" w:rsidRDefault="009B7732" w:rsidP="00E42A0D">
      <w:pPr>
        <w:pBdr>
          <w:top w:val="nil"/>
          <w:left w:val="nil"/>
          <w:bottom w:val="nil"/>
          <w:right w:val="nil"/>
          <w:between w:val="nil"/>
          <w:bar w:val="nil"/>
        </w:pBdr>
        <w:jc w:val="center"/>
        <w:rPr>
          <w:rFonts w:ascii="Calibri" w:eastAsia="Calibri" w:hAnsi="Calibri" w:cs="Calibri"/>
          <w:color w:val="333399"/>
          <w:sz w:val="20"/>
          <w:szCs w:val="20"/>
          <w:lang w:val="en-GB"/>
        </w:rPr>
      </w:pPr>
    </w:p>
    <w:p w:rsidR="009B7732" w:rsidRPr="00DF70FE" w:rsidRDefault="009B7732">
      <w:pPr>
        <w:pBdr>
          <w:top w:val="nil"/>
          <w:left w:val="nil"/>
          <w:bottom w:val="nil"/>
          <w:right w:val="nil"/>
          <w:between w:val="nil"/>
          <w:bar w:val="nil"/>
        </w:pBdr>
        <w:jc w:val="center"/>
        <w:rPr>
          <w:rFonts w:ascii="Calibri" w:eastAsia="Calibri" w:hAnsi="Calibri" w:cs="Calibri"/>
          <w:b/>
          <w:bCs/>
          <w:color w:val="333399"/>
          <w:sz w:val="96"/>
          <w:szCs w:val="96"/>
          <w:lang w:val="en-GB"/>
        </w:rPr>
      </w:pPr>
    </w:p>
    <w:p w:rsidR="009B7732" w:rsidRPr="00DF70FE" w:rsidRDefault="009B7732">
      <w:pPr>
        <w:pBdr>
          <w:top w:val="nil"/>
          <w:left w:val="nil"/>
          <w:bottom w:val="nil"/>
          <w:right w:val="nil"/>
          <w:between w:val="nil"/>
          <w:bar w:val="nil"/>
        </w:pBdr>
        <w:jc w:val="center"/>
        <w:rPr>
          <w:rFonts w:ascii="Calibri" w:eastAsia="Calibri" w:hAnsi="Calibri" w:cs="Calibri"/>
          <w:b/>
          <w:bCs/>
          <w:color w:val="333399"/>
          <w:sz w:val="96"/>
          <w:szCs w:val="96"/>
          <w:lang w:val="en-GB"/>
        </w:rPr>
      </w:pPr>
      <w:r w:rsidRPr="00DF70FE">
        <w:rPr>
          <w:rFonts w:ascii="Calibri" w:eastAsia="Calibri" w:hAnsi="Calibri" w:cs="Calibri"/>
          <w:b/>
          <w:bCs/>
          <w:color w:val="333399"/>
          <w:sz w:val="96"/>
          <w:szCs w:val="96"/>
          <w:lang w:val="en-GB"/>
        </w:rPr>
        <w:t xml:space="preserve">Overview for </w:t>
      </w:r>
    </w:p>
    <w:p w:rsidR="009B7732" w:rsidRPr="00DF70FE" w:rsidRDefault="009B7732">
      <w:pPr>
        <w:pBdr>
          <w:top w:val="nil"/>
          <w:left w:val="nil"/>
          <w:bottom w:val="nil"/>
          <w:right w:val="nil"/>
          <w:between w:val="nil"/>
          <w:bar w:val="nil"/>
        </w:pBdr>
        <w:jc w:val="center"/>
        <w:rPr>
          <w:rFonts w:ascii="Calibri" w:eastAsia="Calibri" w:hAnsi="Calibri" w:cs="Calibri"/>
          <w:b/>
          <w:bCs/>
          <w:color w:val="333399"/>
          <w:sz w:val="96"/>
          <w:szCs w:val="96"/>
          <w:lang w:val="en-GB"/>
        </w:rPr>
      </w:pPr>
      <w:proofErr w:type="gramStart"/>
      <w:r w:rsidRPr="00DF70FE">
        <w:rPr>
          <w:rFonts w:ascii="Calibri" w:eastAsia="Calibri" w:hAnsi="Calibri" w:cs="Calibri"/>
          <w:b/>
          <w:bCs/>
          <w:color w:val="333399"/>
          <w:sz w:val="96"/>
          <w:szCs w:val="96"/>
          <w:lang w:val="en-GB"/>
        </w:rPr>
        <w:t>voting</w:t>
      </w:r>
      <w:proofErr w:type="gramEnd"/>
      <w:r w:rsidRPr="00DF70FE">
        <w:rPr>
          <w:rFonts w:ascii="Calibri" w:eastAsia="Calibri" w:hAnsi="Calibri" w:cs="Calibri"/>
          <w:b/>
          <w:bCs/>
          <w:color w:val="333399"/>
          <w:sz w:val="96"/>
          <w:szCs w:val="96"/>
          <w:lang w:val="en-GB"/>
        </w:rPr>
        <w:t xml:space="preserve"> process</w:t>
      </w:r>
    </w:p>
    <w:p w:rsidR="009B7732" w:rsidRPr="00DF70FE" w:rsidRDefault="009B7732">
      <w:pPr>
        <w:pBdr>
          <w:top w:val="nil"/>
          <w:left w:val="nil"/>
          <w:bottom w:val="nil"/>
          <w:right w:val="nil"/>
          <w:between w:val="nil"/>
          <w:bar w:val="nil"/>
        </w:pBdr>
        <w:rPr>
          <w:rFonts w:ascii="Calibri" w:eastAsia="Calibri" w:hAnsi="Calibri" w:cs="Calibri"/>
          <w:color w:val="333399"/>
          <w:sz w:val="96"/>
          <w:szCs w:val="96"/>
          <w:lang w:val="en-GB"/>
        </w:rPr>
      </w:pPr>
    </w:p>
    <w:p w:rsidR="009B7732" w:rsidRPr="00DF70FE" w:rsidRDefault="009B7732">
      <w:pPr>
        <w:pBdr>
          <w:top w:val="nil"/>
          <w:left w:val="nil"/>
          <w:bottom w:val="nil"/>
          <w:right w:val="nil"/>
          <w:between w:val="nil"/>
          <w:bar w:val="nil"/>
        </w:pBdr>
        <w:jc w:val="center"/>
        <w:rPr>
          <w:rFonts w:ascii="Calibri" w:eastAsia="Calibri" w:hAnsi="Calibri" w:cs="Calibri"/>
          <w:color w:val="333399"/>
          <w:sz w:val="96"/>
          <w:szCs w:val="96"/>
          <w:lang w:val="en-GB"/>
        </w:rPr>
      </w:pPr>
      <w:r w:rsidRPr="00DF70FE">
        <w:rPr>
          <w:rFonts w:ascii="Calibri" w:eastAsia="Calibri" w:hAnsi="Calibri" w:cs="Calibri"/>
          <w:color w:val="333399"/>
          <w:sz w:val="96"/>
          <w:szCs w:val="96"/>
          <w:lang w:val="en-GB"/>
        </w:rPr>
        <w:t>201</w:t>
      </w:r>
      <w:r w:rsidR="00E42A0D">
        <w:rPr>
          <w:rFonts w:ascii="Calibri" w:eastAsia="Calibri" w:hAnsi="Calibri" w:cs="Calibri"/>
          <w:color w:val="333399"/>
          <w:sz w:val="96"/>
          <w:szCs w:val="96"/>
          <w:lang w:val="en-GB"/>
        </w:rPr>
        <w:t>4</w:t>
      </w:r>
    </w:p>
    <w:p w:rsidR="009B7732" w:rsidRPr="00DF70FE" w:rsidRDefault="009B7732">
      <w:pPr>
        <w:pBdr>
          <w:top w:val="nil"/>
          <w:left w:val="nil"/>
          <w:bottom w:val="nil"/>
          <w:right w:val="nil"/>
          <w:between w:val="nil"/>
          <w:bar w:val="nil"/>
        </w:pBdr>
        <w:jc w:val="center"/>
        <w:rPr>
          <w:rFonts w:ascii="Calibri" w:eastAsia="Calibri" w:hAnsi="Calibri" w:cs="Calibri"/>
          <w:color w:val="333399"/>
          <w:sz w:val="96"/>
          <w:szCs w:val="96"/>
          <w:lang w:val="en-GB"/>
        </w:rPr>
      </w:pPr>
    </w:p>
    <w:p w:rsidR="009B7732" w:rsidRPr="00DF70FE" w:rsidRDefault="009B7732">
      <w:pPr>
        <w:pBdr>
          <w:top w:val="nil"/>
          <w:left w:val="nil"/>
          <w:bottom w:val="nil"/>
          <w:right w:val="nil"/>
          <w:between w:val="nil"/>
          <w:bar w:val="nil"/>
        </w:pBdr>
        <w:jc w:val="center"/>
        <w:rPr>
          <w:rFonts w:ascii="Calibri" w:eastAsia="Calibri" w:hAnsi="Calibri" w:cs="Calibri"/>
          <w:color w:val="333399"/>
          <w:sz w:val="96"/>
          <w:szCs w:val="96"/>
          <w:lang w:val="en-GB"/>
        </w:rPr>
      </w:pPr>
    </w:p>
    <w:p w:rsidR="009B7732" w:rsidRPr="00DF70FE" w:rsidRDefault="009B7732">
      <w:pPr>
        <w:pBdr>
          <w:top w:val="nil"/>
          <w:left w:val="nil"/>
          <w:bottom w:val="nil"/>
          <w:right w:val="nil"/>
          <w:between w:val="nil"/>
          <w:bar w:val="nil"/>
        </w:pBdr>
        <w:jc w:val="center"/>
        <w:rPr>
          <w:rFonts w:ascii="Calibri" w:eastAsia="Calibri" w:hAnsi="Calibri" w:cs="Calibri"/>
          <w:color w:val="333399"/>
          <w:sz w:val="72"/>
          <w:szCs w:val="72"/>
          <w:lang w:val="en-GB"/>
        </w:rPr>
      </w:pPr>
      <w:r w:rsidRPr="00DF70FE">
        <w:rPr>
          <w:rFonts w:ascii="Calibri" w:eastAsia="Calibri" w:hAnsi="Calibri" w:cs="Calibri"/>
          <w:color w:val="333399"/>
          <w:sz w:val="72"/>
          <w:szCs w:val="72"/>
          <w:lang w:val="en-GB"/>
        </w:rPr>
        <w:t>For Members Only</w:t>
      </w:r>
    </w:p>
    <w:p w:rsidR="009B7732" w:rsidRPr="00DF70FE" w:rsidRDefault="00B333AD">
      <w:pPr>
        <w:pBdr>
          <w:top w:val="nil"/>
          <w:left w:val="nil"/>
          <w:bottom w:val="nil"/>
          <w:right w:val="nil"/>
          <w:between w:val="nil"/>
          <w:bar w:val="nil"/>
        </w:pBdr>
        <w:rPr>
          <w:rFonts w:ascii="Calibri" w:eastAsia="Calibri" w:hAnsi="Calibri" w:cs="Calibri"/>
          <w:b/>
          <w:bCs/>
          <w:sz w:val="32"/>
          <w:szCs w:val="32"/>
          <w:lang w:val="en-GB"/>
        </w:rPr>
      </w:pPr>
      <w:bookmarkStart w:id="0" w:name="h.otzvbe8osqg"/>
      <w:bookmarkStart w:id="1" w:name="h.30j0zll"/>
      <w:bookmarkEnd w:id="0"/>
      <w:bookmarkEnd w:id="1"/>
      <w:r>
        <w:rPr>
          <w:rFonts w:ascii="Calibri" w:eastAsia="Calibri" w:hAnsi="Calibri" w:cs="Calibri"/>
          <w:b/>
          <w:bCs/>
          <w:sz w:val="32"/>
          <w:szCs w:val="32"/>
          <w:lang w:val="en-GB"/>
        </w:rPr>
        <w:br w:type="page"/>
      </w:r>
      <w:r w:rsidR="009B7732" w:rsidRPr="00DF70FE">
        <w:rPr>
          <w:rFonts w:ascii="Calibri" w:eastAsia="Calibri" w:hAnsi="Calibri" w:cs="Calibri"/>
          <w:b/>
          <w:bCs/>
          <w:sz w:val="32"/>
          <w:szCs w:val="32"/>
          <w:lang w:val="en-GB"/>
        </w:rPr>
        <w:lastRenderedPageBreak/>
        <w:t>OVERVIEW</w:t>
      </w:r>
    </w:p>
    <w:p w:rsidR="009B7732" w:rsidRPr="00DF70FE" w:rsidRDefault="009B7732">
      <w:pPr>
        <w:pBdr>
          <w:top w:val="nil"/>
          <w:left w:val="nil"/>
          <w:bottom w:val="nil"/>
          <w:right w:val="nil"/>
          <w:between w:val="nil"/>
          <w:bar w:val="nil"/>
        </w:pBdr>
        <w:rPr>
          <w:rFonts w:ascii="Calibri" w:eastAsia="Calibri" w:hAnsi="Calibri" w:cs="Calibri"/>
          <w:lang w:val="en-GB"/>
        </w:rPr>
      </w:pPr>
      <w:r w:rsidRPr="00DF70FE">
        <w:rPr>
          <w:rFonts w:ascii="Calibri" w:eastAsia="Calibri" w:hAnsi="Calibri" w:cs="Calibri"/>
          <w:lang w:val="en-GB"/>
        </w:rPr>
        <w:t>In order to familiarize you with the selection process of the charities in consideration for funding, we’ve put together this overview.  This year we received</w:t>
      </w:r>
      <w:r w:rsidR="00E42A0D">
        <w:rPr>
          <w:rFonts w:ascii="Calibri" w:eastAsia="Calibri" w:hAnsi="Calibri" w:cs="Calibri"/>
          <w:lang w:val="en-GB"/>
        </w:rPr>
        <w:t xml:space="preserve"> 10 eligible Belgian applications.  We received 67 international charity</w:t>
      </w:r>
      <w:r w:rsidRPr="00DF70FE">
        <w:rPr>
          <w:rFonts w:ascii="Calibri" w:eastAsia="Calibri" w:hAnsi="Calibri" w:cs="Calibri"/>
          <w:lang w:val="en-GB"/>
        </w:rPr>
        <w:t xml:space="preserve"> applications for funding</w:t>
      </w:r>
      <w:r w:rsidR="00E42A0D">
        <w:rPr>
          <w:rFonts w:ascii="Calibri" w:eastAsia="Calibri" w:hAnsi="Calibri" w:cs="Calibri"/>
          <w:lang w:val="en-GB"/>
        </w:rPr>
        <w:t>.  Almost half were rejected for the three-per-country rule and a few additional ones were not eligible based on the criteria stated in the application (see below) resulting in 25 eligible international applications</w:t>
      </w:r>
      <w:r w:rsidRPr="00F54AD2">
        <w:rPr>
          <w:rFonts w:ascii="Calibri" w:eastAsia="Calibri" w:hAnsi="Calibri" w:cs="Calibri"/>
          <w:color w:val="auto"/>
          <w:lang w:val="en-GB"/>
        </w:rPr>
        <w:t xml:space="preserve">. </w:t>
      </w:r>
      <w:r w:rsidRPr="00DF70FE">
        <w:rPr>
          <w:rFonts w:ascii="Calibri" w:eastAsia="Calibri" w:hAnsi="Calibri" w:cs="Calibri"/>
          <w:lang w:val="en-GB"/>
        </w:rPr>
        <w:t xml:space="preserve">The Charity Committee and the Board have spent many long hours reviewing every applications to make sure each charity put before the members was qualified based on the voted upon selection criteria. First, the committee made sure the application arrived by the due date and was complete.  </w:t>
      </w:r>
      <w:r w:rsidR="00E42A0D">
        <w:rPr>
          <w:rFonts w:ascii="Calibri" w:eastAsia="Calibri" w:hAnsi="Calibri" w:cs="Calibri"/>
          <w:lang w:val="en-GB"/>
        </w:rPr>
        <w:t>Second,</w:t>
      </w:r>
      <w:r w:rsidRPr="00DF70FE">
        <w:rPr>
          <w:rFonts w:ascii="Calibri" w:eastAsia="Calibri" w:hAnsi="Calibri" w:cs="Calibri"/>
          <w:lang w:val="en-GB"/>
        </w:rPr>
        <w:t xml:space="preserve"> the committee reviewed each application based on the criteria stated in the application: </w:t>
      </w:r>
    </w:p>
    <w:p w:rsidR="009B7732" w:rsidRPr="00DF70FE" w:rsidRDefault="009B7732">
      <w:pPr>
        <w:pBdr>
          <w:top w:val="nil"/>
          <w:left w:val="nil"/>
          <w:bottom w:val="nil"/>
          <w:right w:val="nil"/>
          <w:between w:val="nil"/>
          <w:bar w:val="nil"/>
        </w:pBdr>
        <w:rPr>
          <w:rFonts w:ascii="Calibri" w:eastAsia="Calibri" w:hAnsi="Calibri" w:cs="Calibri"/>
          <w:lang w:val="en-GB"/>
        </w:rPr>
      </w:pPr>
    </w:p>
    <w:p w:rsidR="009B7732" w:rsidRPr="00DF70FE" w:rsidRDefault="009B7732" w:rsidP="00DF70FE">
      <w:pPr>
        <w:pBdr>
          <w:top w:val="nil"/>
          <w:left w:val="nil"/>
          <w:bottom w:val="nil"/>
          <w:right w:val="nil"/>
          <w:between w:val="nil"/>
          <w:bar w:val="nil"/>
        </w:pBdr>
        <w:rPr>
          <w:rFonts w:ascii="Calibri" w:eastAsia="Calibri" w:hAnsi="Calibri" w:cs="Calibri"/>
          <w:b/>
          <w:bCs/>
          <w:sz w:val="20"/>
          <w:szCs w:val="20"/>
          <w:lang w:val="en-GB"/>
        </w:rPr>
      </w:pPr>
      <w:r w:rsidRPr="00DF70FE">
        <w:rPr>
          <w:rFonts w:ascii="Calibri" w:eastAsia="Calibri" w:hAnsi="Calibri" w:cs="Calibri"/>
          <w:b/>
          <w:bCs/>
          <w:sz w:val="20"/>
          <w:szCs w:val="20"/>
          <w:lang w:val="en-GB"/>
        </w:rPr>
        <w:t>Factors taken into account when selecting charities for donation:</w:t>
      </w:r>
    </w:p>
    <w:p w:rsidR="009B7732" w:rsidRPr="00134E9F" w:rsidRDefault="009B7732" w:rsidP="00DF70FE">
      <w:pPr>
        <w:numPr>
          <w:ilvl w:val="0"/>
          <w:numId w:val="3"/>
        </w:numPr>
        <w:pBdr>
          <w:top w:val="nil"/>
          <w:left w:val="nil"/>
          <w:bottom w:val="nil"/>
          <w:right w:val="nil"/>
          <w:between w:val="nil"/>
          <w:bar w:val="nil"/>
        </w:pBdr>
        <w:tabs>
          <w:tab w:val="num" w:pos="720"/>
        </w:tabs>
        <w:rPr>
          <w:rFonts w:ascii="Calibri" w:eastAsia="Calibri" w:hAnsi="Calibri" w:cs="Calibri"/>
          <w:sz w:val="20"/>
          <w:szCs w:val="20"/>
          <w:lang w:val="en-GB"/>
        </w:rPr>
      </w:pPr>
      <w:r w:rsidRPr="00134E9F">
        <w:rPr>
          <w:rFonts w:ascii="Calibri" w:eastAsia="Calibri" w:hAnsi="Calibri" w:cs="Calibri"/>
          <w:sz w:val="20"/>
          <w:szCs w:val="20"/>
          <w:lang w:val="en-GB"/>
        </w:rPr>
        <w:t>The request should be for a specific project.</w:t>
      </w:r>
    </w:p>
    <w:p w:rsidR="009B7732" w:rsidRPr="00134E9F" w:rsidRDefault="009B7732" w:rsidP="00DF70FE">
      <w:pPr>
        <w:numPr>
          <w:ilvl w:val="0"/>
          <w:numId w:val="3"/>
        </w:numPr>
        <w:pBdr>
          <w:top w:val="nil"/>
          <w:left w:val="nil"/>
          <w:bottom w:val="nil"/>
          <w:right w:val="nil"/>
          <w:between w:val="nil"/>
          <w:bar w:val="nil"/>
        </w:pBdr>
        <w:tabs>
          <w:tab w:val="num" w:pos="720"/>
        </w:tabs>
        <w:rPr>
          <w:rFonts w:ascii="Calibri" w:eastAsia="Calibri" w:hAnsi="Calibri" w:cs="Calibri"/>
          <w:sz w:val="20"/>
          <w:szCs w:val="20"/>
          <w:lang w:val="en-GB"/>
        </w:rPr>
      </w:pPr>
      <w:r w:rsidRPr="00134E9F">
        <w:rPr>
          <w:rFonts w:ascii="Calibri" w:eastAsia="Calibri" w:hAnsi="Calibri" w:cs="Calibri"/>
          <w:sz w:val="20"/>
          <w:szCs w:val="20"/>
          <w:lang w:val="en-GB"/>
        </w:rPr>
        <w:t>The charity should be a non-profit organization officially registered (ASBL or VZW if located in Belgium) for at least one year.</w:t>
      </w:r>
    </w:p>
    <w:p w:rsidR="009B7732" w:rsidRPr="00134E9F" w:rsidRDefault="009B7732" w:rsidP="00DF70FE">
      <w:pPr>
        <w:numPr>
          <w:ilvl w:val="0"/>
          <w:numId w:val="3"/>
        </w:numPr>
        <w:pBdr>
          <w:top w:val="nil"/>
          <w:left w:val="nil"/>
          <w:bottom w:val="nil"/>
          <w:right w:val="nil"/>
          <w:between w:val="nil"/>
          <w:bar w:val="nil"/>
        </w:pBdr>
        <w:tabs>
          <w:tab w:val="num" w:pos="720"/>
        </w:tabs>
        <w:rPr>
          <w:rFonts w:ascii="Calibri" w:eastAsia="Calibri" w:hAnsi="Calibri" w:cs="Calibri"/>
          <w:sz w:val="20"/>
          <w:szCs w:val="20"/>
          <w:lang w:val="en-GB"/>
        </w:rPr>
      </w:pPr>
      <w:r w:rsidRPr="00134E9F">
        <w:rPr>
          <w:rFonts w:ascii="Calibri" w:eastAsia="Calibri" w:hAnsi="Calibri" w:cs="Calibri"/>
          <w:sz w:val="20"/>
          <w:szCs w:val="20"/>
          <w:lang w:val="en-GB"/>
        </w:rPr>
        <w:t xml:space="preserve">If benefiting organizations receive funds or authorization for funding for a project from the proceeds of a specific Bazaar, two complete calendar years must pass from the date of that Bazaar, before the same organization may reapply to the NCB (for example, an organization that has benefited from funds raised at the </w:t>
      </w:r>
      <w:r w:rsidRPr="00F54AD2">
        <w:rPr>
          <w:rFonts w:ascii="Calibri" w:eastAsia="Calibri" w:hAnsi="Calibri" w:cs="Calibri"/>
          <w:color w:val="auto"/>
          <w:sz w:val="20"/>
          <w:szCs w:val="20"/>
          <w:lang w:val="en-GB"/>
        </w:rPr>
        <w:t>201</w:t>
      </w:r>
      <w:r w:rsidR="00366A0F" w:rsidRPr="00F54AD2">
        <w:rPr>
          <w:rFonts w:ascii="Calibri" w:eastAsia="Calibri" w:hAnsi="Calibri" w:cs="Calibri"/>
          <w:color w:val="auto"/>
          <w:sz w:val="20"/>
          <w:szCs w:val="20"/>
          <w:lang w:val="en-GB"/>
        </w:rPr>
        <w:t>2</w:t>
      </w:r>
      <w:r w:rsidRPr="00F54AD2">
        <w:rPr>
          <w:rFonts w:ascii="Calibri" w:eastAsia="Calibri" w:hAnsi="Calibri" w:cs="Calibri"/>
          <w:color w:val="auto"/>
          <w:sz w:val="20"/>
          <w:szCs w:val="20"/>
          <w:lang w:val="en-GB"/>
        </w:rPr>
        <w:t xml:space="preserve"> </w:t>
      </w:r>
      <w:r w:rsidRPr="00134E9F">
        <w:rPr>
          <w:rFonts w:ascii="Calibri" w:eastAsia="Calibri" w:hAnsi="Calibri" w:cs="Calibri"/>
          <w:sz w:val="20"/>
          <w:szCs w:val="20"/>
          <w:lang w:val="en-GB"/>
        </w:rPr>
        <w:t>Bazaar can next apply</w:t>
      </w:r>
      <w:r w:rsidRPr="00315478">
        <w:rPr>
          <w:rFonts w:ascii="Calibri" w:eastAsia="Calibri" w:hAnsi="Calibri" w:cs="Calibri"/>
          <w:sz w:val="20"/>
          <w:szCs w:val="20"/>
          <w:lang w:val="en-GB"/>
        </w:rPr>
        <w:t xml:space="preserve"> in</w:t>
      </w:r>
      <w:r w:rsidRPr="00315478">
        <w:rPr>
          <w:rFonts w:ascii="Calibri" w:eastAsia="Calibri" w:hAnsi="Calibri" w:cs="Calibri"/>
          <w:b/>
          <w:sz w:val="20"/>
          <w:szCs w:val="20"/>
          <w:lang w:val="en-GB"/>
        </w:rPr>
        <w:t xml:space="preserve"> </w:t>
      </w:r>
      <w:r w:rsidRPr="00F54AD2">
        <w:rPr>
          <w:rFonts w:ascii="Calibri" w:eastAsia="Calibri" w:hAnsi="Calibri" w:cs="Calibri"/>
          <w:color w:val="auto"/>
          <w:sz w:val="20"/>
          <w:szCs w:val="20"/>
          <w:lang w:val="en-GB"/>
        </w:rPr>
        <w:t>201</w:t>
      </w:r>
      <w:r w:rsidR="00366A0F" w:rsidRPr="00F54AD2">
        <w:rPr>
          <w:rFonts w:ascii="Calibri" w:eastAsia="Calibri" w:hAnsi="Calibri" w:cs="Calibri"/>
          <w:color w:val="auto"/>
          <w:sz w:val="20"/>
          <w:szCs w:val="20"/>
          <w:lang w:val="en-GB"/>
        </w:rPr>
        <w:t>5</w:t>
      </w:r>
      <w:r w:rsidRPr="00134E9F">
        <w:rPr>
          <w:rFonts w:ascii="Calibri" w:eastAsia="Calibri" w:hAnsi="Calibri" w:cs="Calibri"/>
          <w:sz w:val="20"/>
          <w:szCs w:val="20"/>
          <w:lang w:val="en-GB"/>
        </w:rPr>
        <w:t>).  </w:t>
      </w:r>
    </w:p>
    <w:p w:rsidR="009B7732" w:rsidRPr="00134E9F" w:rsidRDefault="009B7732" w:rsidP="00DF70FE">
      <w:pPr>
        <w:numPr>
          <w:ilvl w:val="0"/>
          <w:numId w:val="3"/>
        </w:numPr>
        <w:pBdr>
          <w:top w:val="nil"/>
          <w:left w:val="nil"/>
          <w:bottom w:val="nil"/>
          <w:right w:val="nil"/>
          <w:between w:val="nil"/>
          <w:bar w:val="nil"/>
        </w:pBdr>
        <w:tabs>
          <w:tab w:val="num" w:pos="720"/>
        </w:tabs>
        <w:rPr>
          <w:rFonts w:ascii="Calibri" w:eastAsia="Calibri" w:hAnsi="Calibri" w:cs="Calibri"/>
          <w:sz w:val="20"/>
          <w:szCs w:val="20"/>
          <w:lang w:val="en-GB"/>
        </w:rPr>
      </w:pPr>
      <w:r w:rsidRPr="00134E9F">
        <w:rPr>
          <w:rFonts w:ascii="Calibri" w:eastAsia="Calibri" w:hAnsi="Calibri" w:cs="Calibri"/>
          <w:sz w:val="20"/>
          <w:szCs w:val="20"/>
          <w:lang w:val="en-GB"/>
        </w:rPr>
        <w:t>Application forms must be complete.  All questions and requests for explanation should be addressed. If the question is not applicable to your organization, then write “Not Applicable.”</w:t>
      </w:r>
    </w:p>
    <w:p w:rsidR="009B7732" w:rsidRPr="00134E9F" w:rsidRDefault="009B7732" w:rsidP="00DF70FE">
      <w:pPr>
        <w:numPr>
          <w:ilvl w:val="0"/>
          <w:numId w:val="3"/>
        </w:numPr>
        <w:pBdr>
          <w:top w:val="nil"/>
          <w:left w:val="nil"/>
          <w:bottom w:val="nil"/>
          <w:right w:val="nil"/>
          <w:between w:val="nil"/>
          <w:bar w:val="nil"/>
        </w:pBdr>
        <w:tabs>
          <w:tab w:val="num" w:pos="720"/>
        </w:tabs>
        <w:rPr>
          <w:rFonts w:ascii="Calibri" w:eastAsia="Calibri" w:hAnsi="Calibri" w:cs="Calibri"/>
          <w:sz w:val="20"/>
          <w:szCs w:val="20"/>
          <w:lang w:val="en-GB"/>
        </w:rPr>
      </w:pPr>
      <w:r w:rsidRPr="00134E9F">
        <w:rPr>
          <w:rFonts w:ascii="Calibri" w:eastAsia="Calibri" w:hAnsi="Calibri" w:cs="Calibri"/>
          <w:sz w:val="20"/>
          <w:szCs w:val="20"/>
          <w:lang w:val="en-GB"/>
        </w:rPr>
        <w:t>To be considered a Belgian charity, the organization must exist in Belgium.</w:t>
      </w:r>
    </w:p>
    <w:p w:rsidR="009B7732" w:rsidRPr="00134E9F" w:rsidRDefault="009B7732" w:rsidP="00DF70FE">
      <w:pPr>
        <w:numPr>
          <w:ilvl w:val="0"/>
          <w:numId w:val="3"/>
        </w:numPr>
        <w:pBdr>
          <w:top w:val="nil"/>
          <w:left w:val="nil"/>
          <w:bottom w:val="nil"/>
          <w:right w:val="nil"/>
          <w:between w:val="nil"/>
          <w:bar w:val="nil"/>
        </w:pBdr>
        <w:tabs>
          <w:tab w:val="num" w:pos="720"/>
        </w:tabs>
        <w:rPr>
          <w:rFonts w:ascii="Calibri" w:eastAsia="Calibri" w:hAnsi="Calibri" w:cs="Calibri"/>
          <w:sz w:val="20"/>
          <w:szCs w:val="20"/>
          <w:lang w:val="en-GB"/>
        </w:rPr>
      </w:pPr>
      <w:r w:rsidRPr="00134E9F">
        <w:rPr>
          <w:rFonts w:ascii="Calibri" w:eastAsia="Calibri" w:hAnsi="Calibri" w:cs="Calibri"/>
          <w:sz w:val="20"/>
          <w:szCs w:val="20"/>
          <w:lang w:val="en-GB"/>
        </w:rPr>
        <w:t>We are most interested in funding projects that are:</w:t>
      </w:r>
    </w:p>
    <w:p w:rsidR="009B7732" w:rsidRPr="00DF70FE" w:rsidRDefault="009B7732" w:rsidP="00DF70FE">
      <w:pPr>
        <w:numPr>
          <w:ilvl w:val="1"/>
          <w:numId w:val="3"/>
        </w:numPr>
        <w:pBdr>
          <w:top w:val="nil"/>
          <w:left w:val="nil"/>
          <w:bottom w:val="nil"/>
          <w:right w:val="nil"/>
          <w:between w:val="nil"/>
          <w:bar w:val="nil"/>
        </w:pBdr>
        <w:tabs>
          <w:tab w:val="num" w:pos="1440"/>
        </w:tabs>
        <w:rPr>
          <w:rFonts w:ascii="Calibri" w:eastAsia="Calibri" w:hAnsi="Calibri" w:cs="Calibri"/>
          <w:sz w:val="20"/>
          <w:szCs w:val="20"/>
          <w:lang w:val="en-GB"/>
        </w:rPr>
      </w:pPr>
      <w:r w:rsidRPr="00134E9F">
        <w:rPr>
          <w:rFonts w:ascii="Calibri" w:eastAsia="Calibri" w:hAnsi="Calibri" w:cs="Calibri"/>
          <w:sz w:val="20"/>
          <w:szCs w:val="20"/>
          <w:lang w:val="en-GB"/>
        </w:rPr>
        <w:t>Small specific projects –</w:t>
      </w:r>
      <w:r w:rsidRPr="00DF70FE">
        <w:rPr>
          <w:rFonts w:ascii="Calibri" w:eastAsia="Calibri" w:hAnsi="Calibri" w:cs="Calibri"/>
          <w:sz w:val="20"/>
          <w:szCs w:val="20"/>
          <w:lang w:val="en-GB"/>
        </w:rPr>
        <w:t xml:space="preserve"> preferably ones that can be completed with the set amount within a year. </w:t>
      </w:r>
    </w:p>
    <w:p w:rsidR="009B7732" w:rsidRPr="00DF70FE" w:rsidRDefault="009B7732" w:rsidP="00DF70FE">
      <w:pPr>
        <w:numPr>
          <w:ilvl w:val="1"/>
          <w:numId w:val="3"/>
        </w:numPr>
        <w:pBdr>
          <w:top w:val="nil"/>
          <w:left w:val="nil"/>
          <w:bottom w:val="nil"/>
          <w:right w:val="nil"/>
          <w:between w:val="nil"/>
          <w:bar w:val="nil"/>
        </w:pBdr>
        <w:tabs>
          <w:tab w:val="num" w:pos="1440"/>
        </w:tabs>
        <w:rPr>
          <w:rFonts w:ascii="Calibri" w:eastAsia="Calibri" w:hAnsi="Calibri" w:cs="Calibri"/>
          <w:sz w:val="20"/>
          <w:szCs w:val="20"/>
          <w:lang w:val="en-GB"/>
        </w:rPr>
      </w:pPr>
      <w:r w:rsidRPr="00DF70FE">
        <w:rPr>
          <w:rFonts w:ascii="Calibri" w:eastAsia="Calibri" w:hAnsi="Calibri" w:cs="Calibri"/>
          <w:sz w:val="20"/>
          <w:szCs w:val="20"/>
          <w:lang w:val="en-GB"/>
        </w:rPr>
        <w:t>Projects that cover the widest spectrum of the community.</w:t>
      </w:r>
    </w:p>
    <w:p w:rsidR="009B7732" w:rsidRPr="00DF70FE" w:rsidRDefault="009B7732" w:rsidP="00DF70FE">
      <w:pPr>
        <w:numPr>
          <w:ilvl w:val="1"/>
          <w:numId w:val="3"/>
        </w:numPr>
        <w:pBdr>
          <w:top w:val="nil"/>
          <w:left w:val="nil"/>
          <w:bottom w:val="nil"/>
          <w:right w:val="nil"/>
          <w:between w:val="nil"/>
          <w:bar w:val="nil"/>
        </w:pBdr>
        <w:tabs>
          <w:tab w:val="num" w:pos="1440"/>
        </w:tabs>
        <w:rPr>
          <w:rFonts w:ascii="Calibri" w:eastAsia="Calibri" w:hAnsi="Calibri" w:cs="Calibri"/>
          <w:sz w:val="20"/>
          <w:szCs w:val="20"/>
          <w:lang w:val="en-GB"/>
        </w:rPr>
      </w:pPr>
      <w:r w:rsidRPr="00DF70FE">
        <w:rPr>
          <w:rFonts w:ascii="Calibri" w:eastAsia="Calibri" w:hAnsi="Calibri" w:cs="Calibri"/>
          <w:sz w:val="20"/>
          <w:szCs w:val="20"/>
          <w:lang w:val="en-GB"/>
        </w:rPr>
        <w:t>Projects which, when completed should have a long term impact and be of benefit to as many people as possible.</w:t>
      </w:r>
    </w:p>
    <w:p w:rsidR="009B7732" w:rsidRPr="00DF70FE" w:rsidRDefault="009B7732" w:rsidP="00DF70FE">
      <w:pPr>
        <w:numPr>
          <w:ilvl w:val="1"/>
          <w:numId w:val="3"/>
        </w:numPr>
        <w:pBdr>
          <w:top w:val="nil"/>
          <w:left w:val="nil"/>
          <w:bottom w:val="nil"/>
          <w:right w:val="nil"/>
          <w:between w:val="nil"/>
          <w:bar w:val="nil"/>
        </w:pBdr>
        <w:tabs>
          <w:tab w:val="num" w:pos="1440"/>
        </w:tabs>
        <w:rPr>
          <w:rFonts w:ascii="Calibri" w:eastAsia="Calibri" w:hAnsi="Calibri" w:cs="Calibri"/>
          <w:sz w:val="20"/>
          <w:szCs w:val="20"/>
          <w:lang w:val="en-GB"/>
        </w:rPr>
      </w:pPr>
      <w:r w:rsidRPr="00DF70FE">
        <w:rPr>
          <w:rFonts w:ascii="Calibri" w:eastAsia="Calibri" w:hAnsi="Calibri" w:cs="Calibri"/>
          <w:sz w:val="20"/>
          <w:szCs w:val="20"/>
          <w:lang w:val="en-GB"/>
        </w:rPr>
        <w:t xml:space="preserve">Projects benefiting NATO countries, NATO </w:t>
      </w:r>
      <w:proofErr w:type="spellStart"/>
      <w:r w:rsidRPr="00DF70FE">
        <w:rPr>
          <w:rFonts w:ascii="Calibri" w:eastAsia="Calibri" w:hAnsi="Calibri" w:cs="Calibri"/>
          <w:sz w:val="20"/>
          <w:szCs w:val="20"/>
          <w:lang w:val="en-GB"/>
        </w:rPr>
        <w:t>PfP</w:t>
      </w:r>
      <w:proofErr w:type="spellEnd"/>
      <w:r w:rsidRPr="00DF70FE">
        <w:rPr>
          <w:rFonts w:ascii="Calibri" w:eastAsia="Calibri" w:hAnsi="Calibri" w:cs="Calibri"/>
          <w:sz w:val="20"/>
          <w:szCs w:val="20"/>
          <w:lang w:val="en-GB"/>
        </w:rPr>
        <w:t xml:space="preserve"> countries, and countries where NATO is currently engaged for example in Afghanistan – but without excluding projects from other geographic locations. </w:t>
      </w:r>
    </w:p>
    <w:p w:rsidR="009B7732" w:rsidRPr="00DF70FE" w:rsidRDefault="009B7732" w:rsidP="00DF70FE">
      <w:pPr>
        <w:numPr>
          <w:ilvl w:val="0"/>
          <w:numId w:val="3"/>
        </w:numPr>
        <w:pBdr>
          <w:top w:val="nil"/>
          <w:left w:val="nil"/>
          <w:bottom w:val="nil"/>
          <w:right w:val="nil"/>
          <w:between w:val="nil"/>
          <w:bar w:val="nil"/>
        </w:pBdr>
        <w:tabs>
          <w:tab w:val="num" w:pos="720"/>
        </w:tabs>
        <w:rPr>
          <w:rFonts w:ascii="Calibri" w:eastAsia="Calibri" w:hAnsi="Calibri" w:cs="Calibri"/>
          <w:sz w:val="20"/>
          <w:szCs w:val="20"/>
          <w:lang w:val="en-GB"/>
        </w:rPr>
      </w:pPr>
      <w:r w:rsidRPr="00DF70FE">
        <w:rPr>
          <w:rFonts w:ascii="Calibri" w:eastAsia="Calibri" w:hAnsi="Calibri" w:cs="Calibri"/>
          <w:sz w:val="20"/>
          <w:szCs w:val="20"/>
          <w:lang w:val="en-GB"/>
        </w:rPr>
        <w:t>Staff salaries and administration costs as a general rule are not supported.</w:t>
      </w:r>
    </w:p>
    <w:p w:rsidR="009B7732" w:rsidRPr="00DF70FE" w:rsidRDefault="009B7732" w:rsidP="00DF70FE">
      <w:pPr>
        <w:numPr>
          <w:ilvl w:val="0"/>
          <w:numId w:val="3"/>
        </w:numPr>
        <w:pBdr>
          <w:top w:val="nil"/>
          <w:left w:val="nil"/>
          <w:bottom w:val="nil"/>
          <w:right w:val="nil"/>
          <w:between w:val="nil"/>
          <w:bar w:val="nil"/>
        </w:pBdr>
        <w:tabs>
          <w:tab w:val="num" w:pos="720"/>
        </w:tabs>
        <w:rPr>
          <w:rFonts w:ascii="Calibri" w:eastAsia="Calibri" w:hAnsi="Calibri" w:cs="Calibri"/>
          <w:sz w:val="20"/>
          <w:szCs w:val="20"/>
          <w:lang w:val="en-GB"/>
        </w:rPr>
      </w:pPr>
      <w:r w:rsidRPr="00DF70FE">
        <w:rPr>
          <w:rFonts w:ascii="Calibri" w:eastAsia="Calibri" w:hAnsi="Calibri" w:cs="Calibri"/>
          <w:sz w:val="20"/>
          <w:szCs w:val="20"/>
          <w:lang w:val="en-GB"/>
        </w:rPr>
        <w:t xml:space="preserve">The maximum amount donated is </w:t>
      </w:r>
      <w:r w:rsidRPr="00DF70FE">
        <w:rPr>
          <w:rFonts w:ascii="Calibri" w:eastAsia="Calibri" w:hAnsi="Calibri" w:cs="Calibri"/>
          <w:b/>
          <w:bCs/>
          <w:sz w:val="20"/>
          <w:szCs w:val="20"/>
          <w:u w:val="single"/>
          <w:lang w:val="en-GB"/>
        </w:rPr>
        <w:t>10.000 euros.</w:t>
      </w:r>
    </w:p>
    <w:p w:rsidR="009B7732" w:rsidRPr="00DF70FE" w:rsidRDefault="009B7732">
      <w:pPr>
        <w:pBdr>
          <w:top w:val="nil"/>
          <w:left w:val="nil"/>
          <w:bottom w:val="nil"/>
          <w:right w:val="nil"/>
          <w:between w:val="nil"/>
          <w:bar w:val="nil"/>
        </w:pBdr>
        <w:rPr>
          <w:rFonts w:ascii="Calibri" w:eastAsia="Calibri" w:hAnsi="Calibri" w:cs="Calibri"/>
          <w:b/>
          <w:bCs/>
          <w:sz w:val="20"/>
          <w:szCs w:val="20"/>
          <w:u w:val="single"/>
          <w:lang w:val="en-GB"/>
        </w:rPr>
      </w:pPr>
    </w:p>
    <w:p w:rsidR="009B7732" w:rsidRPr="00DF70FE" w:rsidRDefault="009B7732">
      <w:pPr>
        <w:pBdr>
          <w:top w:val="nil"/>
          <w:left w:val="nil"/>
          <w:bottom w:val="nil"/>
          <w:right w:val="nil"/>
          <w:between w:val="nil"/>
          <w:bar w:val="nil"/>
        </w:pBdr>
        <w:rPr>
          <w:rFonts w:ascii="Calibri" w:eastAsia="Calibri" w:hAnsi="Calibri" w:cs="Calibri"/>
          <w:b/>
          <w:bCs/>
          <w:lang w:val="en-GB"/>
        </w:rPr>
      </w:pPr>
      <w:r w:rsidRPr="00DF70FE">
        <w:rPr>
          <w:rFonts w:ascii="Calibri" w:eastAsia="Calibri" w:hAnsi="Calibri" w:cs="Calibri"/>
          <w:b/>
          <w:bCs/>
          <w:lang w:val="en-GB"/>
        </w:rPr>
        <w:t>After reviewing all t</w:t>
      </w:r>
      <w:r w:rsidR="00137279">
        <w:rPr>
          <w:rFonts w:ascii="Calibri" w:eastAsia="Calibri" w:hAnsi="Calibri" w:cs="Calibri"/>
          <w:b/>
          <w:bCs/>
          <w:lang w:val="en-GB"/>
        </w:rPr>
        <w:t>he charities, the Committee has</w:t>
      </w:r>
      <w:r w:rsidRPr="00DF70FE">
        <w:rPr>
          <w:rFonts w:ascii="Calibri" w:eastAsia="Calibri" w:hAnsi="Calibri" w:cs="Calibri"/>
          <w:b/>
          <w:bCs/>
          <w:lang w:val="en-GB"/>
        </w:rPr>
        <w:t xml:space="preserve"> put together the list of eligible candidates presented in the two PRE-Briefing Books e-mailed to you recently. </w:t>
      </w:r>
    </w:p>
    <w:p w:rsidR="009B7732" w:rsidRPr="00DF70FE" w:rsidRDefault="009B7732">
      <w:pPr>
        <w:pBdr>
          <w:top w:val="nil"/>
          <w:left w:val="nil"/>
          <w:bottom w:val="nil"/>
          <w:right w:val="nil"/>
          <w:between w:val="nil"/>
          <w:bar w:val="nil"/>
        </w:pBdr>
        <w:rPr>
          <w:rFonts w:ascii="Calibri" w:eastAsia="Calibri" w:hAnsi="Calibri" w:cs="Calibri"/>
          <w:b/>
          <w:bCs/>
          <w:lang w:val="en-GB"/>
        </w:rPr>
      </w:pPr>
    </w:p>
    <w:p w:rsidR="009B7732" w:rsidRPr="00DF70FE" w:rsidRDefault="009B7732">
      <w:pPr>
        <w:pBdr>
          <w:top w:val="nil"/>
          <w:left w:val="nil"/>
          <w:bottom w:val="nil"/>
          <w:right w:val="nil"/>
          <w:between w:val="nil"/>
          <w:bar w:val="nil"/>
        </w:pBdr>
        <w:rPr>
          <w:rFonts w:ascii="Calibri" w:eastAsia="Calibri" w:hAnsi="Calibri" w:cs="Calibri"/>
          <w:lang w:val="en-GB"/>
        </w:rPr>
      </w:pPr>
      <w:r w:rsidRPr="00DF70FE">
        <w:rPr>
          <w:rFonts w:ascii="Calibri" w:eastAsia="Calibri" w:hAnsi="Calibri" w:cs="Calibri"/>
          <w:lang w:val="en-GB"/>
        </w:rPr>
        <w:t xml:space="preserve">The content of the PRE-Briefing Books was compiled from the information the charities provided on their funding application. For each charity you will find </w:t>
      </w:r>
      <w:r w:rsidR="00137279">
        <w:rPr>
          <w:rFonts w:ascii="Calibri" w:eastAsia="Calibri" w:hAnsi="Calibri" w:cs="Calibri"/>
          <w:lang w:val="en-GB"/>
        </w:rPr>
        <w:t xml:space="preserve">the focus group, </w:t>
      </w:r>
      <w:r w:rsidRPr="00DF70FE">
        <w:rPr>
          <w:rFonts w:ascii="Calibri" w:eastAsia="Calibri" w:hAnsi="Calibri" w:cs="Calibri"/>
          <w:lang w:val="en-GB"/>
        </w:rPr>
        <w:t xml:space="preserve">target number, a summary of the project, the cost of the entire project, the amount of money requested and the amount recommended by the Charity Committee. Sometimes the amount recommended is different from the amount requested.  If in reviewing the itemized budget of the project we saw that we could donate a smaller amount than requested and still fund an integral part of the project, we recommended the smaller amount.  </w:t>
      </w:r>
    </w:p>
    <w:p w:rsidR="009B7732" w:rsidRPr="00DF70FE" w:rsidRDefault="009B7732">
      <w:pPr>
        <w:pBdr>
          <w:top w:val="nil"/>
          <w:left w:val="nil"/>
          <w:bottom w:val="nil"/>
          <w:right w:val="nil"/>
          <w:between w:val="nil"/>
          <w:bar w:val="nil"/>
        </w:pBdr>
        <w:rPr>
          <w:rFonts w:ascii="Calibri" w:eastAsia="Calibri" w:hAnsi="Calibri" w:cs="Calibri"/>
          <w:lang w:val="en-GB"/>
        </w:rPr>
      </w:pPr>
    </w:p>
    <w:p w:rsidR="009B7732" w:rsidRPr="00DF70FE" w:rsidRDefault="009B7732">
      <w:pPr>
        <w:pBdr>
          <w:top w:val="nil"/>
          <w:left w:val="nil"/>
          <w:bottom w:val="nil"/>
          <w:right w:val="nil"/>
          <w:between w:val="nil"/>
          <w:bar w:val="nil"/>
        </w:pBdr>
        <w:rPr>
          <w:rFonts w:ascii="Calibri" w:eastAsia="Calibri" w:hAnsi="Calibri" w:cs="Calibri"/>
          <w:lang w:val="en-GB"/>
        </w:rPr>
      </w:pPr>
      <w:r w:rsidRPr="00DF70FE">
        <w:rPr>
          <w:rFonts w:ascii="Calibri" w:eastAsia="Calibri" w:hAnsi="Calibri" w:cs="Calibri"/>
          <w:lang w:val="en-GB"/>
        </w:rPr>
        <w:lastRenderedPageBreak/>
        <w:t xml:space="preserve">Please review the two PRE-Briefing Books before the September </w:t>
      </w:r>
      <w:r w:rsidR="00E42A0D">
        <w:rPr>
          <w:rFonts w:ascii="Calibri" w:eastAsia="Calibri" w:hAnsi="Calibri" w:cs="Calibri"/>
          <w:color w:val="auto"/>
          <w:lang w:val="en-GB"/>
        </w:rPr>
        <w:t>9</w:t>
      </w:r>
      <w:r w:rsidR="00E42A0D" w:rsidRPr="00E42A0D">
        <w:rPr>
          <w:rFonts w:ascii="Calibri" w:eastAsia="Calibri" w:hAnsi="Calibri" w:cs="Calibri"/>
          <w:color w:val="auto"/>
          <w:vertAlign w:val="superscript"/>
          <w:lang w:val="en-GB"/>
        </w:rPr>
        <w:t>th</w:t>
      </w:r>
      <w:r w:rsidR="00E42A0D">
        <w:rPr>
          <w:rFonts w:ascii="Calibri" w:eastAsia="Calibri" w:hAnsi="Calibri" w:cs="Calibri"/>
          <w:color w:val="auto"/>
          <w:lang w:val="en-GB"/>
        </w:rPr>
        <w:t xml:space="preserve"> </w:t>
      </w:r>
      <w:r w:rsidRPr="00DF70FE">
        <w:rPr>
          <w:rFonts w:ascii="Calibri" w:eastAsia="Calibri" w:hAnsi="Calibri" w:cs="Calibri"/>
          <w:lang w:val="en-GB"/>
        </w:rPr>
        <w:t xml:space="preserve">General Assembly </w:t>
      </w:r>
      <w:r w:rsidR="00DF70FE">
        <w:rPr>
          <w:rFonts w:ascii="Calibri" w:eastAsia="Calibri" w:hAnsi="Calibri" w:cs="Calibri"/>
          <w:lang w:val="en-GB"/>
        </w:rPr>
        <w:t>M</w:t>
      </w:r>
      <w:r w:rsidRPr="00DF70FE">
        <w:rPr>
          <w:rFonts w:ascii="Calibri" w:eastAsia="Calibri" w:hAnsi="Calibri" w:cs="Calibri"/>
          <w:lang w:val="en-GB"/>
        </w:rPr>
        <w:t xml:space="preserve">eeting where </w:t>
      </w:r>
      <w:r w:rsidR="00E42A0D">
        <w:rPr>
          <w:rFonts w:ascii="Calibri" w:eastAsia="Calibri" w:hAnsi="Calibri" w:cs="Calibri"/>
          <w:lang w:val="en-GB"/>
        </w:rPr>
        <w:t>we wil</w:t>
      </w:r>
      <w:r w:rsidRPr="00DF70FE">
        <w:rPr>
          <w:rFonts w:ascii="Calibri" w:eastAsia="Calibri" w:hAnsi="Calibri" w:cs="Calibri"/>
          <w:lang w:val="en-GB"/>
        </w:rPr>
        <w:t>l be voting on the charities.</w:t>
      </w:r>
    </w:p>
    <w:p w:rsidR="009B7732" w:rsidRPr="00DF70FE" w:rsidRDefault="009B7732">
      <w:pPr>
        <w:pBdr>
          <w:top w:val="nil"/>
          <w:left w:val="nil"/>
          <w:bottom w:val="nil"/>
          <w:right w:val="nil"/>
          <w:between w:val="nil"/>
          <w:bar w:val="nil"/>
        </w:pBdr>
        <w:rPr>
          <w:rFonts w:ascii="Calibri" w:eastAsia="Calibri" w:hAnsi="Calibri" w:cs="Calibri"/>
          <w:lang w:val="en-GB"/>
        </w:rPr>
      </w:pPr>
    </w:p>
    <w:p w:rsidR="009B7732" w:rsidRPr="00DF70FE" w:rsidRDefault="009B7732">
      <w:pPr>
        <w:pBdr>
          <w:top w:val="nil"/>
          <w:left w:val="nil"/>
          <w:bottom w:val="nil"/>
          <w:right w:val="nil"/>
          <w:between w:val="nil"/>
          <w:bar w:val="nil"/>
        </w:pBdr>
        <w:jc w:val="center"/>
        <w:rPr>
          <w:rFonts w:ascii="Calibri" w:eastAsia="Calibri" w:hAnsi="Calibri" w:cs="Calibri"/>
          <w:b/>
          <w:bCs/>
          <w:sz w:val="32"/>
          <w:szCs w:val="32"/>
          <w:lang w:val="en-GB"/>
        </w:rPr>
      </w:pPr>
      <w:r w:rsidRPr="00DF70FE">
        <w:rPr>
          <w:rFonts w:ascii="Calibri" w:eastAsia="Calibri" w:hAnsi="Calibri" w:cs="Calibri"/>
          <w:b/>
          <w:bCs/>
          <w:sz w:val="32"/>
          <w:szCs w:val="32"/>
          <w:lang w:val="en-GB"/>
        </w:rPr>
        <w:t>VOTING PROCESS</w:t>
      </w:r>
    </w:p>
    <w:p w:rsidR="009B7732" w:rsidRPr="00DF70FE" w:rsidRDefault="009B7732">
      <w:pPr>
        <w:pBdr>
          <w:top w:val="nil"/>
          <w:left w:val="nil"/>
          <w:bottom w:val="nil"/>
          <w:right w:val="nil"/>
          <w:between w:val="nil"/>
          <w:bar w:val="nil"/>
        </w:pBdr>
        <w:rPr>
          <w:rFonts w:ascii="Calibri" w:eastAsia="Calibri" w:hAnsi="Calibri" w:cs="Calibri"/>
          <w:b/>
          <w:bCs/>
          <w:lang w:val="en-GB"/>
        </w:rPr>
      </w:pPr>
      <w:r w:rsidRPr="00DF70FE">
        <w:rPr>
          <w:rFonts w:ascii="Calibri" w:eastAsia="Calibri" w:hAnsi="Calibri" w:cs="Calibri"/>
          <w:lang w:val="en-GB"/>
        </w:rPr>
        <w:t xml:space="preserve">The </w:t>
      </w:r>
      <w:r w:rsidRPr="00F54AD2">
        <w:rPr>
          <w:rFonts w:ascii="Calibri" w:eastAsia="Calibri" w:hAnsi="Calibri" w:cs="Calibri"/>
          <w:color w:val="auto"/>
          <w:lang w:val="en-GB"/>
        </w:rPr>
        <w:t>201</w:t>
      </w:r>
      <w:r w:rsidR="00E42A0D">
        <w:rPr>
          <w:rFonts w:ascii="Calibri" w:eastAsia="Calibri" w:hAnsi="Calibri" w:cs="Calibri"/>
          <w:color w:val="auto"/>
          <w:lang w:val="en-GB"/>
        </w:rPr>
        <w:t>4</w:t>
      </w:r>
      <w:r w:rsidRPr="00DF70FE">
        <w:rPr>
          <w:rFonts w:ascii="Calibri" w:eastAsia="Calibri" w:hAnsi="Calibri" w:cs="Calibri"/>
          <w:lang w:val="en-GB"/>
        </w:rPr>
        <w:t xml:space="preserve"> charity vote will take place at the </w:t>
      </w:r>
      <w:r w:rsidR="00E42A0D">
        <w:rPr>
          <w:rFonts w:ascii="Calibri" w:eastAsia="Calibri" w:hAnsi="Calibri" w:cs="Calibri"/>
          <w:color w:val="auto"/>
          <w:lang w:val="en-GB"/>
        </w:rPr>
        <w:t>September 9</w:t>
      </w:r>
      <w:r w:rsidR="00E42A0D" w:rsidRPr="00E42A0D">
        <w:rPr>
          <w:rFonts w:ascii="Calibri" w:eastAsia="Calibri" w:hAnsi="Calibri" w:cs="Calibri"/>
          <w:color w:val="auto"/>
          <w:vertAlign w:val="superscript"/>
          <w:lang w:val="en-GB"/>
        </w:rPr>
        <w:t>th</w:t>
      </w:r>
      <w:r w:rsidRPr="00DF70FE">
        <w:rPr>
          <w:rFonts w:ascii="Calibri" w:eastAsia="Calibri" w:hAnsi="Calibri" w:cs="Calibri"/>
          <w:lang w:val="en-GB"/>
        </w:rPr>
        <w:t xml:space="preserve"> General Assembly Meeting.  Prior to coming to this meeting, you are requested to review both the Belgian and International Charities PRE-Briefing Books which have been send out to all Members. You can also download it from the Charity section of the Members Only area on the NCB website (www.natocharitybazaar.org). </w:t>
      </w:r>
    </w:p>
    <w:p w:rsidR="009B7732" w:rsidRPr="00DF70FE" w:rsidRDefault="009B7732">
      <w:pPr>
        <w:pBdr>
          <w:top w:val="nil"/>
          <w:left w:val="nil"/>
          <w:bottom w:val="nil"/>
          <w:right w:val="nil"/>
          <w:between w:val="nil"/>
          <w:bar w:val="nil"/>
        </w:pBdr>
        <w:rPr>
          <w:rFonts w:ascii="Calibri" w:eastAsia="Calibri" w:hAnsi="Calibri" w:cs="Calibri"/>
          <w:lang w:val="en-GB"/>
        </w:rPr>
      </w:pPr>
    </w:p>
    <w:p w:rsidR="00E12A5D" w:rsidRDefault="009B7732" w:rsidP="00E12A5D">
      <w:pPr>
        <w:pBdr>
          <w:top w:val="nil"/>
          <w:left w:val="nil"/>
          <w:bottom w:val="nil"/>
          <w:right w:val="nil"/>
          <w:between w:val="nil"/>
          <w:bar w:val="nil"/>
        </w:pBdr>
        <w:rPr>
          <w:rFonts w:ascii="Calibri" w:eastAsia="Calibri" w:hAnsi="Calibri" w:cs="Calibri"/>
          <w:lang w:val="en-GB"/>
        </w:rPr>
      </w:pPr>
      <w:r w:rsidRPr="00DF70FE">
        <w:rPr>
          <w:rFonts w:ascii="Calibri" w:eastAsia="Calibri" w:hAnsi="Calibri" w:cs="Calibri"/>
          <w:lang w:val="en-GB"/>
        </w:rPr>
        <w:t xml:space="preserve">On the day of the vote, we will pass out the voting ballots at the start of the meeting (see sample).  </w:t>
      </w:r>
      <w:r w:rsidR="00E12A5D" w:rsidRPr="00E12A5D">
        <w:rPr>
          <w:rFonts w:ascii="Calibri" w:eastAsia="Calibri" w:hAnsi="Calibri" w:cs="Calibri"/>
          <w:lang w:val="en-GB"/>
        </w:rPr>
        <w:t xml:space="preserve">Each nation will be asked to </w:t>
      </w:r>
      <w:r w:rsidR="00B72052">
        <w:rPr>
          <w:rFonts w:ascii="Calibri" w:eastAsia="Calibri" w:hAnsi="Calibri" w:cs="Calibri"/>
          <w:lang w:val="en-GB"/>
        </w:rPr>
        <w:t>rank the charities 1 through 25 for international charities and 1 through 10 for Belgian charities.  1 is the fir</w:t>
      </w:r>
      <w:r w:rsidR="00734E1D">
        <w:rPr>
          <w:rFonts w:ascii="Calibri" w:eastAsia="Calibri" w:hAnsi="Calibri" w:cs="Calibri"/>
          <w:lang w:val="en-GB"/>
        </w:rPr>
        <w:t>st choice, 10 (Belgium) or 25 (I</w:t>
      </w:r>
      <w:r w:rsidR="00B72052">
        <w:rPr>
          <w:rFonts w:ascii="Calibri" w:eastAsia="Calibri" w:hAnsi="Calibri" w:cs="Calibri"/>
          <w:lang w:val="en-GB"/>
        </w:rPr>
        <w:t xml:space="preserve">nternational) is the last choice.  </w:t>
      </w:r>
      <w:r w:rsidR="00E12A5D" w:rsidRPr="00E12A5D">
        <w:rPr>
          <w:rFonts w:ascii="Calibri" w:eastAsia="Calibri" w:hAnsi="Calibri" w:cs="Calibri"/>
          <w:lang w:val="en-GB"/>
        </w:rPr>
        <w:br/>
        <w:t>It’s important each charity is ranked.  If a charity on a ballot is not ranked, it will automatically</w:t>
      </w:r>
      <w:r w:rsidR="00B72052">
        <w:rPr>
          <w:rFonts w:ascii="Calibri" w:eastAsia="Calibri" w:hAnsi="Calibri" w:cs="Calibri"/>
          <w:lang w:val="en-GB"/>
        </w:rPr>
        <w:t xml:space="preserve"> be</w:t>
      </w:r>
      <w:r w:rsidR="00E12A5D" w:rsidRPr="00E12A5D">
        <w:rPr>
          <w:rFonts w:ascii="Calibri" w:eastAsia="Calibri" w:hAnsi="Calibri" w:cs="Calibri"/>
          <w:lang w:val="en-GB"/>
        </w:rPr>
        <w:t xml:space="preserve"> </w:t>
      </w:r>
      <w:r w:rsidR="00734E1D">
        <w:rPr>
          <w:rFonts w:ascii="Calibri" w:eastAsia="Calibri" w:hAnsi="Calibri" w:cs="Calibri"/>
          <w:lang w:val="en-GB"/>
        </w:rPr>
        <w:t>given a 10 (Belgium) or 25 (I</w:t>
      </w:r>
      <w:r w:rsidR="00B72052">
        <w:rPr>
          <w:rFonts w:ascii="Calibri" w:eastAsia="Calibri" w:hAnsi="Calibri" w:cs="Calibri"/>
          <w:lang w:val="en-GB"/>
        </w:rPr>
        <w:t>nternational)</w:t>
      </w:r>
      <w:r w:rsidR="00E12A5D" w:rsidRPr="00E12A5D">
        <w:rPr>
          <w:rFonts w:ascii="Calibri" w:eastAsia="Calibri" w:hAnsi="Calibri" w:cs="Calibri"/>
          <w:lang w:val="en-GB"/>
        </w:rPr>
        <w:t xml:space="preserve">. </w:t>
      </w:r>
    </w:p>
    <w:p w:rsidR="009B7732" w:rsidRPr="00E12A5D" w:rsidRDefault="009B7732">
      <w:pPr>
        <w:pBdr>
          <w:top w:val="nil"/>
          <w:left w:val="nil"/>
          <w:bottom w:val="nil"/>
          <w:right w:val="nil"/>
          <w:between w:val="nil"/>
          <w:bar w:val="nil"/>
        </w:pBdr>
        <w:rPr>
          <w:rFonts w:ascii="Calibri" w:eastAsia="Calibri" w:hAnsi="Calibri" w:cs="Calibri"/>
          <w:lang w:val="en-US"/>
        </w:rPr>
      </w:pPr>
    </w:p>
    <w:p w:rsidR="00E12A5D" w:rsidRPr="00E12A5D" w:rsidRDefault="00B72052" w:rsidP="00E12A5D">
      <w:pPr>
        <w:pBdr>
          <w:top w:val="nil"/>
          <w:left w:val="nil"/>
          <w:bottom w:val="nil"/>
          <w:right w:val="nil"/>
          <w:between w:val="nil"/>
          <w:bar w:val="nil"/>
        </w:pBdr>
        <w:rPr>
          <w:rFonts w:ascii="Calibri" w:eastAsia="Calibri" w:hAnsi="Calibri" w:cs="Calibri"/>
          <w:lang w:val="en-GB"/>
        </w:rPr>
      </w:pPr>
      <w:bookmarkStart w:id="2" w:name="_GoBack"/>
      <w:r>
        <w:rPr>
          <w:rFonts w:ascii="Calibri" w:eastAsia="Calibri" w:hAnsi="Calibri" w:cs="Calibri"/>
          <w:lang w:val="en-GB"/>
        </w:rPr>
        <w:t>Upon adding the numbers up for each charity, t</w:t>
      </w:r>
      <w:r w:rsidR="00E12A5D" w:rsidRPr="00E12A5D">
        <w:rPr>
          <w:rFonts w:ascii="Calibri" w:eastAsia="Calibri" w:hAnsi="Calibri" w:cs="Calibri"/>
          <w:lang w:val="en-GB"/>
        </w:rPr>
        <w:t xml:space="preserve">he charity with the LOWEST total </w:t>
      </w:r>
      <w:r>
        <w:rPr>
          <w:rFonts w:ascii="Calibri" w:eastAsia="Calibri" w:hAnsi="Calibri" w:cs="Calibri"/>
          <w:lang w:val="en-GB"/>
        </w:rPr>
        <w:t>score</w:t>
      </w:r>
      <w:r w:rsidR="00E12A5D" w:rsidRPr="00E12A5D">
        <w:rPr>
          <w:rFonts w:ascii="Calibri" w:eastAsia="Calibri" w:hAnsi="Calibri" w:cs="Calibri"/>
          <w:lang w:val="en-GB"/>
        </w:rPr>
        <w:t xml:space="preserve"> has the highest </w:t>
      </w:r>
      <w:r>
        <w:rPr>
          <w:rFonts w:ascii="Calibri" w:eastAsia="Calibri" w:hAnsi="Calibri" w:cs="Calibri"/>
          <w:lang w:val="en-GB"/>
        </w:rPr>
        <w:t>priority</w:t>
      </w:r>
      <w:r w:rsidR="00E12A5D" w:rsidRPr="00E12A5D">
        <w:rPr>
          <w:rFonts w:ascii="Calibri" w:eastAsia="Calibri" w:hAnsi="Calibri" w:cs="Calibri"/>
          <w:lang w:val="en-GB"/>
        </w:rPr>
        <w:t xml:space="preserve"> for funding. </w:t>
      </w:r>
    </w:p>
    <w:p w:rsidR="00E12A5D" w:rsidRPr="00E12A5D" w:rsidRDefault="00E12A5D" w:rsidP="00E12A5D">
      <w:pPr>
        <w:pBdr>
          <w:top w:val="nil"/>
          <w:left w:val="nil"/>
          <w:bottom w:val="nil"/>
          <w:right w:val="nil"/>
          <w:between w:val="nil"/>
          <w:bar w:val="nil"/>
        </w:pBdr>
        <w:rPr>
          <w:rFonts w:ascii="Calibri" w:eastAsia="Calibri" w:hAnsi="Calibri" w:cs="Calibri"/>
          <w:lang w:val="en-GB"/>
        </w:rPr>
      </w:pPr>
    </w:p>
    <w:p w:rsidR="00E42A0D" w:rsidRDefault="00E12A5D" w:rsidP="00E42A0D">
      <w:pPr>
        <w:pBdr>
          <w:top w:val="nil"/>
          <w:left w:val="nil"/>
          <w:bottom w:val="nil"/>
          <w:right w:val="nil"/>
          <w:between w:val="nil"/>
          <w:bar w:val="nil"/>
        </w:pBdr>
        <w:rPr>
          <w:rFonts w:ascii="Calibri" w:eastAsia="Calibri" w:hAnsi="Calibri" w:cs="Calibri"/>
          <w:lang w:val="en-GB"/>
        </w:rPr>
      </w:pPr>
      <w:r w:rsidRPr="00E12A5D">
        <w:rPr>
          <w:rFonts w:ascii="Calibri" w:eastAsia="Calibri" w:hAnsi="Calibri" w:cs="Calibri"/>
          <w:lang w:val="en-GB"/>
        </w:rPr>
        <w:t xml:space="preserve">Calculation example: </w:t>
      </w:r>
      <w:r w:rsidRPr="00E12A5D">
        <w:rPr>
          <w:rFonts w:ascii="Calibri" w:eastAsia="Calibri" w:hAnsi="Calibri" w:cs="Calibri"/>
          <w:lang w:val="en-GB"/>
        </w:rPr>
        <w:br/>
      </w:r>
      <w:r w:rsidR="00B72052">
        <w:rPr>
          <w:rFonts w:ascii="Calibri" w:eastAsia="Calibri" w:hAnsi="Calibri" w:cs="Calibri"/>
          <w:lang w:val="en-GB"/>
        </w:rPr>
        <w:t>1+1+2+1+3+8+2 = 18 (1</w:t>
      </w:r>
      <w:r w:rsidR="00B72052" w:rsidRPr="00B72052">
        <w:rPr>
          <w:rFonts w:ascii="Calibri" w:eastAsia="Calibri" w:hAnsi="Calibri" w:cs="Calibri"/>
          <w:vertAlign w:val="superscript"/>
          <w:lang w:val="en-GB"/>
        </w:rPr>
        <w:t>st</w:t>
      </w:r>
      <w:r w:rsidR="00B72052">
        <w:rPr>
          <w:rFonts w:ascii="Calibri" w:eastAsia="Calibri" w:hAnsi="Calibri" w:cs="Calibri"/>
          <w:lang w:val="en-GB"/>
        </w:rPr>
        <w:t xml:space="preserve"> priority)</w:t>
      </w:r>
    </w:p>
    <w:p w:rsidR="00B72052" w:rsidRDefault="00B72052" w:rsidP="00E42A0D">
      <w:pPr>
        <w:pBdr>
          <w:top w:val="nil"/>
          <w:left w:val="nil"/>
          <w:bottom w:val="nil"/>
          <w:right w:val="nil"/>
          <w:between w:val="nil"/>
          <w:bar w:val="nil"/>
        </w:pBdr>
        <w:rPr>
          <w:rFonts w:ascii="Calibri" w:eastAsia="Calibri" w:hAnsi="Calibri" w:cs="Calibri"/>
          <w:lang w:val="en-GB"/>
        </w:rPr>
      </w:pPr>
      <w:r>
        <w:rPr>
          <w:rFonts w:ascii="Calibri" w:eastAsia="Calibri" w:hAnsi="Calibri" w:cs="Calibri"/>
          <w:lang w:val="en-GB"/>
        </w:rPr>
        <w:t>4+9+9+2+2+10+9 = 45 (2</w:t>
      </w:r>
      <w:r w:rsidRPr="00B72052">
        <w:rPr>
          <w:rFonts w:ascii="Calibri" w:eastAsia="Calibri" w:hAnsi="Calibri" w:cs="Calibri"/>
          <w:vertAlign w:val="superscript"/>
          <w:lang w:val="en-GB"/>
        </w:rPr>
        <w:t>nd</w:t>
      </w:r>
      <w:r>
        <w:rPr>
          <w:rFonts w:ascii="Calibri" w:eastAsia="Calibri" w:hAnsi="Calibri" w:cs="Calibri"/>
          <w:lang w:val="en-GB"/>
        </w:rPr>
        <w:t xml:space="preserve"> priority)</w:t>
      </w:r>
    </w:p>
    <w:p w:rsidR="00B72052" w:rsidRDefault="00B72052" w:rsidP="00E42A0D">
      <w:pPr>
        <w:pBdr>
          <w:top w:val="nil"/>
          <w:left w:val="nil"/>
          <w:bottom w:val="nil"/>
          <w:right w:val="nil"/>
          <w:between w:val="nil"/>
          <w:bar w:val="nil"/>
        </w:pBdr>
        <w:rPr>
          <w:rFonts w:ascii="Calibri" w:eastAsia="Calibri" w:hAnsi="Calibri" w:cs="Calibri"/>
          <w:lang w:val="en-GB"/>
        </w:rPr>
      </w:pPr>
      <w:r>
        <w:rPr>
          <w:rFonts w:ascii="Calibri" w:eastAsia="Calibri" w:hAnsi="Calibri" w:cs="Calibri"/>
          <w:lang w:val="en-GB"/>
        </w:rPr>
        <w:t>5+7+8+6+5+7+8= 46 (3</w:t>
      </w:r>
      <w:r w:rsidRPr="00B72052">
        <w:rPr>
          <w:rFonts w:ascii="Calibri" w:eastAsia="Calibri" w:hAnsi="Calibri" w:cs="Calibri"/>
          <w:vertAlign w:val="superscript"/>
          <w:lang w:val="en-GB"/>
        </w:rPr>
        <w:t>rd</w:t>
      </w:r>
      <w:r>
        <w:rPr>
          <w:rFonts w:ascii="Calibri" w:eastAsia="Calibri" w:hAnsi="Calibri" w:cs="Calibri"/>
          <w:lang w:val="en-GB"/>
        </w:rPr>
        <w:t xml:space="preserve"> priority)</w:t>
      </w:r>
    </w:p>
    <w:bookmarkEnd w:id="2"/>
    <w:p w:rsidR="00B72052" w:rsidRDefault="00B72052" w:rsidP="00E42A0D">
      <w:pPr>
        <w:pBdr>
          <w:top w:val="nil"/>
          <w:left w:val="nil"/>
          <w:bottom w:val="nil"/>
          <w:right w:val="nil"/>
          <w:between w:val="nil"/>
          <w:bar w:val="nil"/>
        </w:pBdr>
        <w:rPr>
          <w:rFonts w:ascii="Calibri" w:eastAsia="Calibri" w:hAnsi="Calibri" w:cs="Calibri"/>
          <w:lang w:val="en-GB"/>
        </w:rPr>
      </w:pPr>
    </w:p>
    <w:p w:rsidR="00EB5859" w:rsidRDefault="00EB5859" w:rsidP="00E42A0D">
      <w:pPr>
        <w:pBdr>
          <w:top w:val="nil"/>
          <w:left w:val="nil"/>
          <w:bottom w:val="nil"/>
          <w:right w:val="nil"/>
          <w:between w:val="nil"/>
          <w:bar w:val="nil"/>
        </w:pBdr>
        <w:rPr>
          <w:rFonts w:ascii="Calibri" w:eastAsia="Calibri" w:hAnsi="Calibri" w:cs="Calibri"/>
          <w:lang w:val="en-GB"/>
        </w:rPr>
      </w:pPr>
      <w:r>
        <w:rPr>
          <w:rFonts w:ascii="Calibri" w:eastAsia="Calibri" w:hAnsi="Calibri" w:cs="Calibri"/>
          <w:lang w:val="en-GB"/>
        </w:rPr>
        <w:t xml:space="preserve">In the event of a tie based on the above system, the charity with the most 1’s will get priority.  If they number of 1’s is the same, the number with the most 2’s will get priority, and so on.  </w:t>
      </w:r>
    </w:p>
    <w:p w:rsidR="00E42A0D" w:rsidRDefault="00E42A0D" w:rsidP="00E42A0D">
      <w:pPr>
        <w:pBdr>
          <w:top w:val="nil"/>
          <w:left w:val="nil"/>
          <w:bottom w:val="nil"/>
          <w:right w:val="nil"/>
          <w:between w:val="nil"/>
          <w:bar w:val="nil"/>
        </w:pBdr>
        <w:rPr>
          <w:rFonts w:ascii="Calibri" w:eastAsia="Calibri" w:hAnsi="Calibri" w:cs="Calibri"/>
          <w:lang w:val="en-GB"/>
        </w:rPr>
      </w:pPr>
    </w:p>
    <w:p w:rsidR="00E12A5D" w:rsidRPr="00E12A5D" w:rsidRDefault="00E12A5D" w:rsidP="00E42A0D">
      <w:pPr>
        <w:pBdr>
          <w:top w:val="nil"/>
          <w:left w:val="nil"/>
          <w:bottom w:val="nil"/>
          <w:right w:val="nil"/>
          <w:between w:val="nil"/>
          <w:bar w:val="nil"/>
        </w:pBdr>
        <w:rPr>
          <w:rFonts w:ascii="Calibri" w:eastAsia="Calibri" w:hAnsi="Calibri" w:cs="Calibri"/>
          <w:lang w:val="en-GB"/>
        </w:rPr>
      </w:pPr>
      <w:r w:rsidRPr="00E12A5D">
        <w:rPr>
          <w:rFonts w:ascii="Calibri" w:eastAsia="Calibri" w:hAnsi="Calibri" w:cs="Calibri"/>
          <w:lang w:val="en-GB"/>
        </w:rPr>
        <w:t>Once the voting process for all Belgian and International charities is completed, two (2) board members will review the ballots and calculate the results for each charity. Members can demand the presence of one (1) witness during this review.</w:t>
      </w:r>
      <w:r w:rsidRPr="00E12A5D">
        <w:rPr>
          <w:rFonts w:ascii="Calibri" w:eastAsia="Calibri" w:hAnsi="Calibri" w:cs="Calibri"/>
          <w:lang w:val="en-GB"/>
        </w:rPr>
        <w:br/>
        <w:t xml:space="preserve"> </w:t>
      </w:r>
      <w:r w:rsidRPr="00E12A5D">
        <w:rPr>
          <w:rFonts w:ascii="Calibri" w:eastAsia="Calibri" w:hAnsi="Calibri" w:cs="Calibri"/>
          <w:lang w:val="en-GB"/>
        </w:rPr>
        <w:tab/>
      </w:r>
    </w:p>
    <w:p w:rsidR="00E12A5D" w:rsidRPr="00E12A5D" w:rsidRDefault="00E12A5D" w:rsidP="00E12A5D">
      <w:pPr>
        <w:pBdr>
          <w:top w:val="nil"/>
          <w:left w:val="nil"/>
          <w:bottom w:val="nil"/>
          <w:right w:val="nil"/>
          <w:between w:val="nil"/>
          <w:bar w:val="nil"/>
        </w:pBdr>
        <w:tabs>
          <w:tab w:val="left" w:pos="3445"/>
        </w:tabs>
        <w:rPr>
          <w:rFonts w:ascii="Calibri" w:eastAsia="Calibri" w:hAnsi="Calibri" w:cs="Calibri"/>
          <w:lang w:val="en-GB"/>
        </w:rPr>
      </w:pPr>
      <w:r w:rsidRPr="00E12A5D">
        <w:rPr>
          <w:rFonts w:ascii="Calibri" w:eastAsia="Calibri" w:hAnsi="Calibri" w:cs="Calibri"/>
          <w:lang w:val="en-GB"/>
        </w:rPr>
        <w:t>After the meeting, all of the voting ballots as well as the calculation sheet will be safely stored in an envelope for at least two (2) years. Only our Executive Board (the President, the Vice-President and the Treasurer) will have access to them.</w:t>
      </w:r>
    </w:p>
    <w:p w:rsidR="00E12A5D" w:rsidRPr="00E12A5D" w:rsidRDefault="00E12A5D" w:rsidP="00E12A5D">
      <w:pPr>
        <w:pBdr>
          <w:top w:val="nil"/>
          <w:left w:val="nil"/>
          <w:bottom w:val="nil"/>
          <w:right w:val="nil"/>
          <w:between w:val="nil"/>
          <w:bar w:val="nil"/>
        </w:pBdr>
        <w:tabs>
          <w:tab w:val="left" w:pos="3445"/>
        </w:tabs>
        <w:rPr>
          <w:rFonts w:ascii="Calibri" w:eastAsia="Calibri" w:hAnsi="Calibri" w:cs="Calibri"/>
          <w:lang w:val="en-GB"/>
        </w:rPr>
      </w:pPr>
      <w:r w:rsidRPr="00E12A5D">
        <w:rPr>
          <w:rFonts w:ascii="Calibri" w:eastAsia="Calibri" w:hAnsi="Calibri" w:cs="Calibri"/>
          <w:lang w:val="en-GB"/>
        </w:rPr>
        <w:br/>
        <w:t>The final result of the vote will be announced at the next General Assembly meeting.</w:t>
      </w:r>
    </w:p>
    <w:p w:rsidR="00E12A5D" w:rsidRPr="00E12A5D" w:rsidRDefault="00E12A5D" w:rsidP="00E12A5D">
      <w:pPr>
        <w:pBdr>
          <w:top w:val="nil"/>
          <w:left w:val="nil"/>
          <w:bottom w:val="nil"/>
          <w:right w:val="nil"/>
          <w:between w:val="nil"/>
          <w:bar w:val="nil"/>
        </w:pBdr>
        <w:tabs>
          <w:tab w:val="left" w:pos="3445"/>
        </w:tabs>
        <w:rPr>
          <w:rFonts w:ascii="Calibri" w:eastAsia="Calibri" w:hAnsi="Calibri" w:cs="Calibri"/>
          <w:lang w:val="en-GB"/>
        </w:rPr>
      </w:pPr>
    </w:p>
    <w:p w:rsidR="00E12A5D" w:rsidRPr="00E12A5D" w:rsidRDefault="00E12A5D" w:rsidP="00E12A5D">
      <w:pPr>
        <w:pBdr>
          <w:top w:val="nil"/>
          <w:left w:val="nil"/>
          <w:bottom w:val="nil"/>
          <w:right w:val="nil"/>
          <w:between w:val="nil"/>
          <w:bar w:val="nil"/>
        </w:pBdr>
        <w:tabs>
          <w:tab w:val="left" w:pos="3445"/>
        </w:tabs>
        <w:rPr>
          <w:rFonts w:ascii="Calibri" w:eastAsia="Calibri" w:hAnsi="Calibri" w:cs="Calibri"/>
          <w:lang w:val="en-GB"/>
        </w:rPr>
      </w:pPr>
      <w:r w:rsidRPr="00E12A5D">
        <w:rPr>
          <w:rFonts w:ascii="Calibri" w:eastAsia="Calibri" w:hAnsi="Calibri" w:cs="Calibri"/>
          <w:lang w:val="en-GB"/>
        </w:rPr>
        <w:t>On behalf of the NCB Executive Board</w:t>
      </w:r>
    </w:p>
    <w:p w:rsidR="00B333AD" w:rsidRDefault="00B333AD" w:rsidP="00E12A5D">
      <w:pPr>
        <w:pBdr>
          <w:top w:val="nil"/>
          <w:left w:val="nil"/>
          <w:bottom w:val="nil"/>
          <w:right w:val="nil"/>
          <w:between w:val="nil"/>
          <w:bar w:val="nil"/>
        </w:pBdr>
        <w:tabs>
          <w:tab w:val="left" w:pos="3445"/>
        </w:tabs>
        <w:rPr>
          <w:rFonts w:ascii="Calibri" w:eastAsia="Calibri" w:hAnsi="Calibri" w:cs="Calibri"/>
          <w:lang w:val="en-GB"/>
        </w:rPr>
      </w:pPr>
    </w:p>
    <w:p w:rsidR="009B7732" w:rsidRPr="00B333AD" w:rsidRDefault="00137279" w:rsidP="00E12A5D">
      <w:pPr>
        <w:pBdr>
          <w:top w:val="nil"/>
          <w:left w:val="nil"/>
          <w:bottom w:val="nil"/>
          <w:right w:val="nil"/>
          <w:between w:val="nil"/>
          <w:bar w:val="nil"/>
        </w:pBdr>
        <w:tabs>
          <w:tab w:val="left" w:pos="3445"/>
        </w:tabs>
        <w:rPr>
          <w:rFonts w:ascii="Calibri" w:eastAsia="Calibri" w:hAnsi="Calibri" w:cs="Calibri"/>
          <w:b/>
          <w:i/>
          <w:lang w:val="en-GB"/>
        </w:rPr>
      </w:pPr>
      <w:r>
        <w:rPr>
          <w:rFonts w:ascii="Calibri" w:eastAsia="Calibri" w:hAnsi="Calibri" w:cs="Calibri"/>
          <w:b/>
          <w:i/>
          <w:lang w:val="en-GB"/>
        </w:rPr>
        <w:t xml:space="preserve">Sabrina </w:t>
      </w:r>
      <w:proofErr w:type="spellStart"/>
      <w:r>
        <w:rPr>
          <w:rFonts w:ascii="Calibri" w:eastAsia="Calibri" w:hAnsi="Calibri" w:cs="Calibri"/>
          <w:b/>
          <w:i/>
          <w:lang w:val="en-GB"/>
        </w:rPr>
        <w:t>Janssens</w:t>
      </w:r>
      <w:proofErr w:type="spellEnd"/>
      <w:r>
        <w:rPr>
          <w:rFonts w:ascii="Calibri" w:eastAsia="Calibri" w:hAnsi="Calibri" w:cs="Calibri"/>
          <w:b/>
          <w:i/>
          <w:lang w:val="en-GB"/>
        </w:rPr>
        <w:t xml:space="preserve"> &amp; </w:t>
      </w:r>
      <w:proofErr w:type="spellStart"/>
      <w:r>
        <w:rPr>
          <w:rFonts w:ascii="Calibri" w:eastAsia="Calibri" w:hAnsi="Calibri" w:cs="Calibri"/>
          <w:b/>
          <w:i/>
          <w:lang w:val="en-GB"/>
        </w:rPr>
        <w:t>Julija</w:t>
      </w:r>
      <w:proofErr w:type="spellEnd"/>
      <w:r>
        <w:rPr>
          <w:rFonts w:ascii="Calibri" w:eastAsia="Calibri" w:hAnsi="Calibri" w:cs="Calibri"/>
          <w:b/>
          <w:i/>
          <w:lang w:val="en-GB"/>
        </w:rPr>
        <w:t xml:space="preserve"> </w:t>
      </w:r>
      <w:proofErr w:type="spellStart"/>
      <w:r>
        <w:rPr>
          <w:rFonts w:ascii="Calibri" w:eastAsia="Calibri" w:hAnsi="Calibri" w:cs="Calibri"/>
          <w:b/>
          <w:i/>
          <w:lang w:val="en-GB"/>
        </w:rPr>
        <w:t>Vejic</w:t>
      </w:r>
      <w:proofErr w:type="spellEnd"/>
    </w:p>
    <w:p w:rsidR="00B333AD" w:rsidRPr="00DF70FE" w:rsidRDefault="00137279" w:rsidP="00E12A5D">
      <w:pPr>
        <w:pBdr>
          <w:top w:val="nil"/>
          <w:left w:val="nil"/>
          <w:bottom w:val="nil"/>
          <w:right w:val="nil"/>
          <w:between w:val="nil"/>
          <w:bar w:val="nil"/>
        </w:pBdr>
        <w:tabs>
          <w:tab w:val="left" w:pos="3445"/>
        </w:tabs>
        <w:rPr>
          <w:rFonts w:ascii="Calibri" w:eastAsia="Calibri" w:hAnsi="Calibri" w:cs="Calibri"/>
          <w:lang w:val="en-GB"/>
        </w:rPr>
      </w:pPr>
      <w:r>
        <w:rPr>
          <w:rFonts w:ascii="Calibri" w:eastAsia="Calibri" w:hAnsi="Calibri" w:cs="Calibri"/>
          <w:lang w:val="en-GB"/>
        </w:rPr>
        <w:t>Charity Co-Coordinators</w:t>
      </w:r>
    </w:p>
    <w:p w:rsidR="009B7732" w:rsidRPr="00DF70FE" w:rsidRDefault="00E92797">
      <w:pPr>
        <w:pageBreakBefore/>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eastAsia="Calibri" w:hAnsi="Calibri" w:cs="Calibri"/>
          <w:b/>
          <w:bCs/>
          <w:sz w:val="40"/>
          <w:szCs w:val="40"/>
          <w:lang w:val="en-GB"/>
        </w:rPr>
      </w:pPr>
      <w:r>
        <w:rPr>
          <w:rFonts w:ascii="Calibri" w:eastAsia="Calibri" w:hAnsi="Calibri" w:cs="Calibri"/>
          <w:b/>
          <w:bCs/>
          <w:sz w:val="40"/>
          <w:szCs w:val="40"/>
          <w:lang w:val="en-GB"/>
        </w:rPr>
        <w:lastRenderedPageBreak/>
        <w:br/>
      </w:r>
      <w:r w:rsidR="009B7732" w:rsidRPr="00DF70FE">
        <w:rPr>
          <w:rFonts w:ascii="Calibri" w:eastAsia="Calibri" w:hAnsi="Calibri" w:cs="Calibri"/>
          <w:b/>
          <w:bCs/>
          <w:sz w:val="40"/>
          <w:szCs w:val="40"/>
          <w:lang w:val="en-GB"/>
        </w:rPr>
        <w:t>SAMPLE VOTING BALLOT</w:t>
      </w:r>
    </w:p>
    <w:p w:rsidR="009B7732" w:rsidRPr="00DF70FE" w:rsidRDefault="009B7732">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eastAsia="Calibri" w:hAnsi="Calibri" w:cs="Calibri"/>
          <w:b/>
          <w:bCs/>
          <w:sz w:val="40"/>
          <w:szCs w:val="40"/>
          <w:lang w:val="en-GB"/>
        </w:rPr>
      </w:pPr>
    </w:p>
    <w:p w:rsidR="009B7732" w:rsidRPr="00DF70FE" w:rsidRDefault="00F002BD" w:rsidP="00F54AD2">
      <w:pPr>
        <w:pBdr>
          <w:top w:val="nil"/>
          <w:left w:val="nil"/>
          <w:bottom w:val="nil"/>
          <w:right w:val="nil"/>
          <w:between w:val="nil"/>
          <w:bar w:val="nil"/>
        </w:pBdr>
        <w:jc w:val="center"/>
        <w:rPr>
          <w:rFonts w:ascii="Calibri" w:eastAsia="Calibri" w:hAnsi="Calibri" w:cs="Calibri"/>
          <w:b/>
          <w:bCs/>
          <w:sz w:val="40"/>
          <w:szCs w:val="40"/>
          <w:lang w:val="en-GB"/>
        </w:rPr>
      </w:pPr>
      <w:r>
        <w:rPr>
          <w:noProof/>
          <w:lang w:val="en-US" w:eastAsia="en-US"/>
        </w:rPr>
        <w:drawing>
          <wp:inline distT="0" distB="0" distL="0" distR="0" wp14:anchorId="7EF1998B" wp14:editId="2D3B7A09">
            <wp:extent cx="4562475" cy="1619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9028" t="27390" r="7812" b="17830"/>
                    <a:stretch/>
                  </pic:blipFill>
                  <pic:spPr bwMode="auto">
                    <a:xfrm>
                      <a:off x="0" y="0"/>
                      <a:ext cx="4562475" cy="1619250"/>
                    </a:xfrm>
                    <a:prstGeom prst="rect">
                      <a:avLst/>
                    </a:prstGeom>
                    <a:ln>
                      <a:noFill/>
                    </a:ln>
                    <a:extLst>
                      <a:ext uri="{53640926-AAD7-44D8-BBD7-CCE9431645EC}">
                        <a14:shadowObscured xmlns:a14="http://schemas.microsoft.com/office/drawing/2010/main"/>
                      </a:ext>
                    </a:extLst>
                  </pic:spPr>
                </pic:pic>
              </a:graphicData>
            </a:graphic>
          </wp:inline>
        </w:drawing>
      </w:r>
      <w:r w:rsidR="00137279">
        <w:rPr>
          <w:noProof/>
          <w:lang w:val="en-US" w:eastAsia="en-US"/>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0</wp:posOffset>
                </wp:positionV>
                <wp:extent cx="6534150" cy="2929890"/>
                <wp:effectExtent l="0" t="0" r="0" b="0"/>
                <wp:wrapNone/>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92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AD2" w:rsidRDefault="00F54AD2" w:rsidP="00137279">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left:0;text-align:left;margin-left:0;margin-top:0;width:514.5pt;height:230.7pt;z-index:2516577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" filled="f" stroked="f">
                <v:textbox style="mso-fit-shape-to-text:t">
                  <w:txbxContent>
                    <w:p w:rsidR="00F54AD2" w:rsidRDefault="00F54AD2" w:rsidP="00137279">
                      <w:pPr>
                        <w:jc w:val="center"/>
                      </w:pPr>
                    </w:p>
                  </w:txbxContent>
                </v:textbox>
              </v:shape>
            </w:pict>
          </mc:Fallback>
        </mc:AlternateContent>
      </w:r>
    </w:p>
    <w:sectPr w:rsidR="009B7732" w:rsidRPr="00DF70FE" w:rsidSect="00E12A5D">
      <w:headerReference w:type="default" r:id="rId9"/>
      <w:footerReference w:type="default" r:id="rId10"/>
      <w:pgSz w:w="12240" w:h="15840"/>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F6F" w:rsidRDefault="00316F6F">
      <w:r>
        <w:separator/>
      </w:r>
    </w:p>
  </w:endnote>
  <w:endnote w:type="continuationSeparator" w:id="0">
    <w:p w:rsidR="00316F6F" w:rsidRDefault="0031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BB3" w:rsidRDefault="008D3BB3">
    <w:pPr>
      <w:pBdr>
        <w:top w:val="nil"/>
        <w:left w:val="nil"/>
        <w:bottom w:val="nil"/>
        <w:right w:val="nil"/>
        <w:between w:val="nil"/>
        <w:bar w:val="nil"/>
      </w:pBdr>
      <w:jc w:val="center"/>
    </w:pPr>
  </w:p>
  <w:p w:rsidR="008D3BB3" w:rsidRPr="00DF70FE" w:rsidRDefault="009B7732">
    <w:pPr>
      <w:pBdr>
        <w:top w:val="nil"/>
        <w:left w:val="nil"/>
        <w:bottom w:val="nil"/>
        <w:right w:val="nil"/>
        <w:between w:val="nil"/>
        <w:bar w:val="nil"/>
      </w:pBdr>
      <w:jc w:val="center"/>
      <w:rPr>
        <w:rFonts w:ascii="Calibri" w:eastAsia="Calibri" w:hAnsi="Calibri" w:cs="Calibri"/>
        <w:lang w:val="en-US"/>
      </w:rPr>
    </w:pPr>
    <w:r w:rsidRPr="00DF70FE">
      <w:rPr>
        <w:rFonts w:ascii="Calibri" w:eastAsia="Calibri" w:hAnsi="Calibri" w:cs="Calibri"/>
        <w:lang w:val="en-US"/>
      </w:rPr>
      <w:t>For use by NATO Charity Bazaar Members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F6F" w:rsidRDefault="00316F6F">
      <w:r>
        <w:separator/>
      </w:r>
    </w:p>
  </w:footnote>
  <w:footnote w:type="continuationSeparator" w:id="0">
    <w:p w:rsidR="00316F6F" w:rsidRDefault="00316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BB3" w:rsidRDefault="009B7732" w:rsidP="00E42A0D">
    <w:pPr>
      <w:pBdr>
        <w:top w:val="nil"/>
        <w:left w:val="nil"/>
        <w:bottom w:val="nil"/>
        <w:right w:val="nil"/>
        <w:between w:val="nil"/>
        <w:bar w:val="nil"/>
      </w:pBdr>
    </w:pPr>
    <w:r>
      <w:rPr>
        <w:rFonts w:ascii="Calibri" w:eastAsia="Calibri" w:hAnsi="Calibri" w:cs="Calibri"/>
      </w:rPr>
      <w:t xml:space="preserve">Page </w:t>
    </w: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6274A8">
      <w:rPr>
        <w:rFonts w:ascii="Calibri" w:eastAsia="Calibri" w:hAnsi="Calibri" w:cs="Calibri"/>
        <w:noProof/>
      </w:rPr>
      <w:t>4</w:t>
    </w:r>
    <w:r>
      <w:rPr>
        <w:rFonts w:ascii="Calibri" w:eastAsia="Calibri" w:hAnsi="Calibri" w:cs="Calibri"/>
      </w:rPr>
      <w:fldChar w:fldCharType="end"/>
    </w:r>
  </w:p>
  <w:p w:rsidR="008D3BB3" w:rsidRDefault="009B7732">
    <w:pPr>
      <w:pBdr>
        <w:top w:val="nil"/>
        <w:left w:val="nil"/>
        <w:bottom w:val="nil"/>
        <w:right w:val="nil"/>
        <w:between w:val="nil"/>
        <w:bar w:val="nil"/>
      </w:pBdr>
      <w:ind w:right="360"/>
      <w:jc w:val="center"/>
      <w:rPr>
        <w:rFonts w:ascii="Calibri" w:eastAsia="Calibri" w:hAnsi="Calibri" w:cs="Calibri"/>
        <w:sz w:val="28"/>
        <w:szCs w:val="28"/>
      </w:rPr>
    </w:pPr>
    <w:r>
      <w:rPr>
        <w:rFonts w:ascii="Calibri" w:eastAsia="Calibri" w:hAnsi="Calibri" w:cs="Calibri"/>
        <w:sz w:val="28"/>
        <w:szCs w:val="28"/>
      </w:rPr>
      <w:t xml:space="preserve">                   </w:t>
    </w:r>
    <w:r w:rsidR="00E42A0D" w:rsidRPr="00E42A0D">
      <w:rPr>
        <w:rFonts w:ascii="Calibri" w:eastAsia="Calibri" w:hAnsi="Calibri" w:cs="Calibri"/>
        <w:sz w:val="28"/>
        <w:szCs w:val="28"/>
        <w:lang w:val="en-US"/>
      </w:rPr>
      <w:t>Ch</w:t>
    </w:r>
    <w:r w:rsidR="00134E9F" w:rsidRPr="00E42A0D">
      <w:rPr>
        <w:rFonts w:ascii="Calibri" w:eastAsia="Calibri" w:hAnsi="Calibri" w:cs="Calibri"/>
        <w:sz w:val="28"/>
        <w:szCs w:val="28"/>
        <w:lang w:val="en-US"/>
      </w:rPr>
      <w:t>arity</w:t>
    </w:r>
    <w:r w:rsidR="00134E9F" w:rsidRPr="00134E9F">
      <w:rPr>
        <w:rFonts w:ascii="Calibri" w:eastAsia="Calibri" w:hAnsi="Calibri" w:cs="Calibri"/>
        <w:sz w:val="28"/>
        <w:szCs w:val="28"/>
        <w:lang w:val="en-GB"/>
      </w:rPr>
      <w:t xml:space="preserve"> </w:t>
    </w:r>
    <w:r w:rsidRPr="00134E9F">
      <w:rPr>
        <w:rFonts w:ascii="Calibri" w:eastAsia="Calibri" w:hAnsi="Calibri" w:cs="Calibri"/>
        <w:sz w:val="28"/>
        <w:szCs w:val="28"/>
        <w:lang w:val="en-GB"/>
      </w:rPr>
      <w:t>Voting Description 201</w:t>
    </w:r>
    <w:r w:rsidR="00E42A0D">
      <w:rPr>
        <w:rFonts w:ascii="Calibri" w:eastAsia="Calibri" w:hAnsi="Calibri" w:cs="Calibri"/>
        <w:sz w:val="28"/>
        <w:szCs w:val="28"/>
        <w:lang w:val="en-GB"/>
      </w:rPr>
      <w:t>4</w:t>
    </w:r>
    <w:r w:rsidRPr="00134E9F">
      <w:rPr>
        <w:rFonts w:ascii="Calibri" w:eastAsia="Calibri" w:hAnsi="Calibri" w:cs="Calibri"/>
        <w:lang w:val="en-GB"/>
      </w:rPr>
      <w:tab/>
    </w:r>
    <w:r>
      <w:rPr>
        <w:rFonts w:ascii="Calibri" w:eastAsia="Calibri" w:hAnsi="Calibri" w:cs="Calibri"/>
      </w:rPr>
      <w:tab/>
    </w:r>
    <w:r>
      <w:rPr>
        <w:rFonts w:ascii="Calibri" w:eastAsia="Calibri" w:hAnsi="Calibri" w:cs="Calibri"/>
      </w:rPr>
      <w:tab/>
    </w:r>
  </w:p>
  <w:p w:rsidR="008D3BB3" w:rsidRDefault="008D3BB3">
    <w:pPr>
      <w:pBdr>
        <w:top w:val="nil"/>
        <w:left w:val="nil"/>
        <w:bottom w:val="nil"/>
        <w:right w:val="nil"/>
        <w:between w:val="nil"/>
        <w:bar w:val="nil"/>
      </w:pBdr>
      <w:rPr>
        <w:rFonts w:ascii="Calibri" w:eastAsia="Calibri" w:hAnsi="Calibri"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667E7E58">
      <w:start w:val="1"/>
      <w:numFmt w:val="bullet"/>
      <w:lvlText w:val="■"/>
      <w:lvlJc w:val="left"/>
      <w:pPr>
        <w:tabs>
          <w:tab w:val="num" w:pos="360"/>
        </w:tabs>
        <w:ind w:left="360" w:firstLine="0"/>
      </w:pPr>
      <w:rPr>
        <w:rFonts w:ascii="Verdana" w:eastAsia="Verdana" w:hAnsi="Verdana" w:cs="Verdana"/>
        <w:b w:val="0"/>
        <w:bCs w:val="0"/>
        <w:i w:val="0"/>
        <w:iCs w:val="0"/>
        <w:strike w:val="0"/>
        <w:color w:val="000000"/>
        <w:sz w:val="20"/>
        <w:szCs w:val="20"/>
        <w:u w:val="none"/>
      </w:rPr>
    </w:lvl>
    <w:lvl w:ilvl="1" w:tplc="58AC2968">
      <w:start w:val="1"/>
      <w:numFmt w:val="bullet"/>
      <w:lvlText w:val="○"/>
      <w:lvlJc w:val="left"/>
      <w:pPr>
        <w:tabs>
          <w:tab w:val="num" w:pos="1080"/>
        </w:tabs>
        <w:ind w:left="1080" w:firstLine="0"/>
      </w:pPr>
      <w:rPr>
        <w:rFonts w:ascii="Courier New" w:eastAsia="Courier New" w:hAnsi="Courier New" w:cs="Courier New"/>
        <w:b w:val="0"/>
        <w:bCs w:val="0"/>
        <w:i w:val="0"/>
        <w:iCs w:val="0"/>
        <w:strike w:val="0"/>
        <w:color w:val="000000"/>
        <w:sz w:val="20"/>
        <w:szCs w:val="20"/>
        <w:u w:val="none"/>
      </w:rPr>
    </w:lvl>
    <w:lvl w:ilvl="2" w:tplc="DE527D10">
      <w:start w:val="1"/>
      <w:numFmt w:val="bullet"/>
      <w:lvlText w:val="■"/>
      <w:lvlJc w:val="right"/>
      <w:pPr>
        <w:tabs>
          <w:tab w:val="num" w:pos="1800"/>
        </w:tabs>
        <w:ind w:left="1800" w:firstLine="180"/>
      </w:pPr>
      <w:rPr>
        <w:rFonts w:ascii="Verdana" w:eastAsia="Verdana" w:hAnsi="Verdana" w:cs="Verdana"/>
        <w:b w:val="0"/>
        <w:bCs w:val="0"/>
        <w:i w:val="0"/>
        <w:iCs w:val="0"/>
        <w:strike w:val="0"/>
        <w:color w:val="000000"/>
        <w:sz w:val="20"/>
        <w:szCs w:val="20"/>
        <w:u w:val="none"/>
      </w:rPr>
    </w:lvl>
    <w:lvl w:ilvl="3" w:tplc="490A94DC">
      <w:start w:val="1"/>
      <w:numFmt w:val="bullet"/>
      <w:lvlText w:val="●"/>
      <w:lvlJc w:val="left"/>
      <w:pPr>
        <w:tabs>
          <w:tab w:val="num" w:pos="2520"/>
        </w:tabs>
        <w:ind w:left="2520" w:firstLine="0"/>
      </w:pPr>
      <w:rPr>
        <w:rFonts w:ascii="Verdana" w:eastAsia="Verdana" w:hAnsi="Verdana" w:cs="Verdana"/>
        <w:b w:val="0"/>
        <w:bCs w:val="0"/>
        <w:i w:val="0"/>
        <w:iCs w:val="0"/>
        <w:strike w:val="0"/>
        <w:color w:val="000000"/>
        <w:sz w:val="20"/>
        <w:szCs w:val="20"/>
        <w:u w:val="none"/>
      </w:rPr>
    </w:lvl>
    <w:lvl w:ilvl="4" w:tplc="4ABA1728">
      <w:start w:val="1"/>
      <w:numFmt w:val="bullet"/>
      <w:lvlText w:val="○"/>
      <w:lvlJc w:val="left"/>
      <w:pPr>
        <w:tabs>
          <w:tab w:val="num" w:pos="3240"/>
        </w:tabs>
        <w:ind w:left="3240" w:firstLine="0"/>
      </w:pPr>
      <w:rPr>
        <w:rFonts w:ascii="Courier New" w:eastAsia="Courier New" w:hAnsi="Courier New" w:cs="Courier New"/>
        <w:b w:val="0"/>
        <w:bCs w:val="0"/>
        <w:i w:val="0"/>
        <w:iCs w:val="0"/>
        <w:strike w:val="0"/>
        <w:color w:val="000000"/>
        <w:sz w:val="20"/>
        <w:szCs w:val="20"/>
        <w:u w:val="none"/>
      </w:rPr>
    </w:lvl>
    <w:lvl w:ilvl="5" w:tplc="D8CA7FF2">
      <w:start w:val="1"/>
      <w:numFmt w:val="bullet"/>
      <w:lvlText w:val="■"/>
      <w:lvlJc w:val="right"/>
      <w:pPr>
        <w:tabs>
          <w:tab w:val="num" w:pos="3960"/>
        </w:tabs>
        <w:ind w:left="3960" w:firstLine="180"/>
      </w:pPr>
      <w:rPr>
        <w:rFonts w:ascii="Verdana" w:eastAsia="Verdana" w:hAnsi="Verdana" w:cs="Verdana"/>
        <w:b w:val="0"/>
        <w:bCs w:val="0"/>
        <w:i w:val="0"/>
        <w:iCs w:val="0"/>
        <w:strike w:val="0"/>
        <w:color w:val="000000"/>
        <w:sz w:val="20"/>
        <w:szCs w:val="20"/>
        <w:u w:val="none"/>
      </w:rPr>
    </w:lvl>
    <w:lvl w:ilvl="6" w:tplc="E86ADD06">
      <w:start w:val="1"/>
      <w:numFmt w:val="bullet"/>
      <w:lvlText w:val="●"/>
      <w:lvlJc w:val="left"/>
      <w:pPr>
        <w:tabs>
          <w:tab w:val="num" w:pos="4680"/>
        </w:tabs>
        <w:ind w:left="4680" w:firstLine="0"/>
      </w:pPr>
      <w:rPr>
        <w:rFonts w:ascii="Verdana" w:eastAsia="Verdana" w:hAnsi="Verdana" w:cs="Verdana"/>
        <w:b w:val="0"/>
        <w:bCs w:val="0"/>
        <w:i w:val="0"/>
        <w:iCs w:val="0"/>
        <w:strike w:val="0"/>
        <w:color w:val="000000"/>
        <w:sz w:val="20"/>
        <w:szCs w:val="20"/>
        <w:u w:val="none"/>
      </w:rPr>
    </w:lvl>
    <w:lvl w:ilvl="7" w:tplc="EA3EE432">
      <w:start w:val="1"/>
      <w:numFmt w:val="bullet"/>
      <w:lvlText w:val="○"/>
      <w:lvlJc w:val="left"/>
      <w:pPr>
        <w:tabs>
          <w:tab w:val="num" w:pos="5400"/>
        </w:tabs>
        <w:ind w:left="5400" w:firstLine="0"/>
      </w:pPr>
      <w:rPr>
        <w:rFonts w:ascii="Courier New" w:eastAsia="Courier New" w:hAnsi="Courier New" w:cs="Courier New"/>
        <w:b w:val="0"/>
        <w:bCs w:val="0"/>
        <w:i w:val="0"/>
        <w:iCs w:val="0"/>
        <w:strike w:val="0"/>
        <w:color w:val="000000"/>
        <w:sz w:val="20"/>
        <w:szCs w:val="20"/>
        <w:u w:val="none"/>
      </w:rPr>
    </w:lvl>
    <w:lvl w:ilvl="8" w:tplc="0AFCAC4C">
      <w:start w:val="1"/>
      <w:numFmt w:val="bullet"/>
      <w:lvlText w:val="■"/>
      <w:lvlJc w:val="right"/>
      <w:pPr>
        <w:tabs>
          <w:tab w:val="num" w:pos="6120"/>
        </w:tabs>
        <w:ind w:left="6120" w:firstLine="180"/>
      </w:pPr>
      <w:rPr>
        <w:rFonts w:ascii="Verdana" w:eastAsia="Verdana" w:hAnsi="Verdana" w:cs="Verdana"/>
        <w:b w:val="0"/>
        <w:bCs w:val="0"/>
        <w:i w:val="0"/>
        <w:iCs w:val="0"/>
        <w:strike w:val="0"/>
        <w:color w:val="000000"/>
        <w:sz w:val="20"/>
        <w:szCs w:val="20"/>
        <w:u w:val="none"/>
      </w:rPr>
    </w:lvl>
  </w:abstractNum>
  <w:abstractNum w:abstractNumId="1">
    <w:nsid w:val="75C31065"/>
    <w:multiLevelType w:val="hybridMultilevel"/>
    <w:tmpl w:val="4FB423D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79B31093"/>
    <w:multiLevelType w:val="hybridMultilevel"/>
    <w:tmpl w:val="FBA8E35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BB3"/>
    <w:rsid w:val="000C53CE"/>
    <w:rsid w:val="00134E9F"/>
    <w:rsid w:val="00137279"/>
    <w:rsid w:val="001964C0"/>
    <w:rsid w:val="002B2921"/>
    <w:rsid w:val="00305F8C"/>
    <w:rsid w:val="00315478"/>
    <w:rsid w:val="00316F6F"/>
    <w:rsid w:val="00366A0F"/>
    <w:rsid w:val="003A4E6E"/>
    <w:rsid w:val="00492FF6"/>
    <w:rsid w:val="004F6137"/>
    <w:rsid w:val="006251C0"/>
    <w:rsid w:val="006274A8"/>
    <w:rsid w:val="00705729"/>
    <w:rsid w:val="00734E1D"/>
    <w:rsid w:val="007C2079"/>
    <w:rsid w:val="00801735"/>
    <w:rsid w:val="00891979"/>
    <w:rsid w:val="008D3BB3"/>
    <w:rsid w:val="009B7732"/>
    <w:rsid w:val="00A34DC4"/>
    <w:rsid w:val="00AF5CFC"/>
    <w:rsid w:val="00B15606"/>
    <w:rsid w:val="00B333AD"/>
    <w:rsid w:val="00B72052"/>
    <w:rsid w:val="00DF70FE"/>
    <w:rsid w:val="00E12A5D"/>
    <w:rsid w:val="00E42A0D"/>
    <w:rsid w:val="00E72055"/>
    <w:rsid w:val="00E92797"/>
    <w:rsid w:val="00EA1F5B"/>
    <w:rsid w:val="00EB5859"/>
    <w:rsid w:val="00F002BD"/>
    <w:rsid w:val="00F37C7A"/>
    <w:rsid w:val="00F54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E8926-BA1E-428F-84E0-9B13691A5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szCs w:val="24"/>
      <w:lang w:val="da-DK" w:eastAsia="da-DK"/>
    </w:rPr>
  </w:style>
  <w:style w:type="paragraph" w:styleId="Heading1">
    <w:name w:val="heading 1"/>
    <w:basedOn w:val="Normal"/>
    <w:next w:val="Normal"/>
    <w:qFormat/>
    <w:rsid w:val="00EF7B96"/>
    <w:pPr>
      <w:ind w:left="-360" w:right="-900"/>
      <w:outlineLvl w:val="0"/>
    </w:pPr>
    <w:rPr>
      <w:rFonts w:ascii="Verdana" w:eastAsia="Verdana" w:hAnsi="Verdana" w:cs="Verdana"/>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rFonts w:ascii="Calibri" w:eastAsia="Calibri" w:hAnsi="Calibri" w:cs="Calibri"/>
      <w:b/>
      <w:bCs/>
      <w:i/>
      <w:iCs/>
      <w:sz w:val="26"/>
      <w:szCs w:val="26"/>
    </w:rPr>
  </w:style>
  <w:style w:type="paragraph" w:styleId="Heading6">
    <w:name w:val="heading 6"/>
    <w:basedOn w:val="Normal"/>
    <w:next w:val="Normal"/>
    <w:qFormat/>
    <w:rsid w:val="00EF7B96"/>
    <w:pPr>
      <w:spacing w:before="240" w:after="60"/>
      <w:outlineLvl w:val="5"/>
    </w:pPr>
    <w:rPr>
      <w:rFonts w:ascii="Calibri" w:eastAsia="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 w:type="paragraph" w:styleId="Header">
    <w:name w:val="header"/>
    <w:basedOn w:val="Normal"/>
    <w:link w:val="HeaderChar"/>
    <w:rsid w:val="00134E9F"/>
    <w:pPr>
      <w:tabs>
        <w:tab w:val="center" w:pos="4819"/>
        <w:tab w:val="right" w:pos="9638"/>
      </w:tabs>
    </w:pPr>
  </w:style>
  <w:style w:type="character" w:customStyle="1" w:styleId="HeaderChar">
    <w:name w:val="Header Char"/>
    <w:link w:val="Header"/>
    <w:rsid w:val="00134E9F"/>
    <w:rPr>
      <w:color w:val="000000"/>
      <w:sz w:val="24"/>
      <w:szCs w:val="24"/>
    </w:rPr>
  </w:style>
  <w:style w:type="paragraph" w:styleId="Footer">
    <w:name w:val="footer"/>
    <w:basedOn w:val="Normal"/>
    <w:link w:val="FooterChar"/>
    <w:uiPriority w:val="99"/>
    <w:rsid w:val="00134E9F"/>
    <w:pPr>
      <w:tabs>
        <w:tab w:val="center" w:pos="4819"/>
        <w:tab w:val="right" w:pos="9638"/>
      </w:tabs>
    </w:pPr>
  </w:style>
  <w:style w:type="character" w:customStyle="1" w:styleId="FooterChar">
    <w:name w:val="Footer Char"/>
    <w:link w:val="Footer"/>
    <w:uiPriority w:val="99"/>
    <w:rsid w:val="00134E9F"/>
    <w:rPr>
      <w:color w:val="000000"/>
      <w:sz w:val="24"/>
      <w:szCs w:val="24"/>
    </w:rPr>
  </w:style>
  <w:style w:type="paragraph" w:styleId="BalloonText">
    <w:name w:val="Balloon Text"/>
    <w:basedOn w:val="Normal"/>
    <w:link w:val="BalloonTextChar"/>
    <w:rsid w:val="00F54AD2"/>
    <w:rPr>
      <w:rFonts w:ascii="Tahoma" w:hAnsi="Tahoma"/>
      <w:sz w:val="16"/>
      <w:szCs w:val="16"/>
    </w:rPr>
  </w:style>
  <w:style w:type="character" w:customStyle="1" w:styleId="BalloonTextChar">
    <w:name w:val="Balloon Text Char"/>
    <w:link w:val="BalloonText"/>
    <w:rsid w:val="00F54AD2"/>
    <w:rPr>
      <w:rFonts w:ascii="Tahoma" w:hAnsi="Tahoma" w:cs="Tahoma"/>
      <w:color w:val="000000"/>
      <w:sz w:val="16"/>
      <w:szCs w:val="16"/>
    </w:rPr>
  </w:style>
  <w:style w:type="paragraph" w:styleId="NormalWeb">
    <w:name w:val="Normal (Web)"/>
    <w:basedOn w:val="Normal"/>
    <w:uiPriority w:val="99"/>
    <w:unhideWhenUsed/>
    <w:rsid w:val="00E12A5D"/>
    <w:pPr>
      <w:spacing w:before="100" w:beforeAutospacing="1" w:after="100" w:afterAutospacing="1"/>
    </w:pPr>
    <w:rPr>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270868">
      <w:bodyDiv w:val="1"/>
      <w:marLeft w:val="0"/>
      <w:marRight w:val="0"/>
      <w:marTop w:val="0"/>
      <w:marBottom w:val="0"/>
      <w:divBdr>
        <w:top w:val="none" w:sz="0" w:space="0" w:color="auto"/>
        <w:left w:val="none" w:sz="0" w:space="0" w:color="auto"/>
        <w:bottom w:val="none" w:sz="0" w:space="0" w:color="auto"/>
        <w:right w:val="none" w:sz="0" w:space="0" w:color="auto"/>
      </w:divBdr>
    </w:div>
    <w:div w:id="1891569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1540</TotalTime>
  <Pages>4</Pages>
  <Words>820</Words>
  <Characters>4677</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NATO HQ</Company>
  <LinksUpToDate>false</LinksUpToDate>
  <CharactersWithSpaces>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Jette</dc:creator>
  <cp:lastModifiedBy>Emily M</cp:lastModifiedBy>
  <cp:revision>9</cp:revision>
  <dcterms:created xsi:type="dcterms:W3CDTF">2014-08-14T16:02:00Z</dcterms:created>
  <dcterms:modified xsi:type="dcterms:W3CDTF">2014-08-28T14:01:00Z</dcterms:modified>
</cp:coreProperties>
</file>